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1668" w14:textId="1E719F5D" w:rsidR="00796180" w:rsidRPr="00510272" w:rsidRDefault="005E2AB2" w:rsidP="00796180">
      <w:pPr>
        <w:spacing w:after="0"/>
        <w:rPr>
          <w:rFonts w:cs="Arial"/>
          <w:color w:val="0070C0"/>
          <w:sz w:val="20"/>
          <w:szCs w:val="20"/>
        </w:rPr>
      </w:pPr>
      <w:r w:rsidRPr="005A5015">
        <w:rPr>
          <w:b/>
          <w:bCs/>
          <w:color w:val="00B050"/>
          <w:sz w:val="24"/>
          <w:szCs w:val="24"/>
        </w:rPr>
        <w:t>Verfügung/Beschluss</w:t>
      </w:r>
      <w:r w:rsidR="00796180">
        <w:rPr>
          <w:b/>
          <w:bCs/>
          <w:color w:val="00B050"/>
          <w:sz w:val="24"/>
          <w:szCs w:val="24"/>
        </w:rPr>
        <w:tab/>
      </w:r>
      <w:r w:rsidR="00796180">
        <w:rPr>
          <w:b/>
          <w:bCs/>
          <w:color w:val="00B050"/>
          <w:sz w:val="24"/>
          <w:szCs w:val="24"/>
        </w:rPr>
        <w:tab/>
      </w:r>
      <w:r w:rsidR="00796180">
        <w:rPr>
          <w:b/>
          <w:bCs/>
          <w:color w:val="00B050"/>
          <w:sz w:val="24"/>
          <w:szCs w:val="24"/>
        </w:rPr>
        <w:tab/>
      </w:r>
      <w:r w:rsidR="00796180">
        <w:rPr>
          <w:b/>
          <w:bCs/>
          <w:color w:val="00B050"/>
          <w:sz w:val="24"/>
          <w:szCs w:val="24"/>
        </w:rPr>
        <w:tab/>
      </w:r>
      <w:r w:rsidR="00796180">
        <w:rPr>
          <w:b/>
          <w:bCs/>
          <w:color w:val="00B050"/>
          <w:sz w:val="24"/>
          <w:szCs w:val="24"/>
        </w:rPr>
        <w:tab/>
      </w:r>
      <w:r w:rsidR="00796180">
        <w:rPr>
          <w:b/>
          <w:bCs/>
          <w:color w:val="00B050"/>
          <w:sz w:val="24"/>
          <w:szCs w:val="24"/>
        </w:rPr>
        <w:tab/>
      </w:r>
      <w:r w:rsidR="00796180" w:rsidRPr="00510272">
        <w:rPr>
          <w:i/>
          <w:iCs/>
          <w:color w:val="ED7D31" w:themeColor="accent2"/>
          <w:sz w:val="20"/>
          <w:szCs w:val="20"/>
        </w:rPr>
        <w:t>Bezeichnung des Entscheids</w:t>
      </w:r>
    </w:p>
    <w:p w14:paraId="76F68093" w14:textId="77777777" w:rsidR="00796180" w:rsidRPr="0062476A" w:rsidRDefault="00796180" w:rsidP="00796180">
      <w:pPr>
        <w:spacing w:after="0"/>
        <w:rPr>
          <w:rFonts w:cs="Arial"/>
          <w:sz w:val="20"/>
          <w:szCs w:val="20"/>
        </w:rPr>
      </w:pPr>
      <w:r w:rsidRPr="0062476A">
        <w:rPr>
          <w:rFonts w:cs="Arial"/>
          <w:color w:val="0070C0"/>
          <w:sz w:val="20"/>
          <w:szCs w:val="20"/>
        </w:rPr>
        <w:t>TG.MT.JAHR</w:t>
      </w: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62476A">
        <w:rPr>
          <w:rFonts w:cs="Arial"/>
          <w:i/>
          <w:iCs/>
          <w:color w:val="ED7D31" w:themeColor="accent2"/>
          <w:sz w:val="20"/>
          <w:szCs w:val="20"/>
        </w:rPr>
        <w:t xml:space="preserve">Datum </w:t>
      </w:r>
      <w:r>
        <w:rPr>
          <w:rFonts w:cs="Arial"/>
          <w:i/>
          <w:iCs/>
          <w:color w:val="ED7D31" w:themeColor="accent2"/>
          <w:sz w:val="20"/>
          <w:szCs w:val="20"/>
        </w:rPr>
        <w:t>der Entscheidung</w:t>
      </w:r>
    </w:p>
    <w:p w14:paraId="737F26C7" w14:textId="77777777" w:rsidR="007A34F3" w:rsidRPr="007A34F3" w:rsidRDefault="007A34F3" w:rsidP="00A34CCE">
      <w:pPr>
        <w:tabs>
          <w:tab w:val="left" w:pos="1134"/>
          <w:tab w:val="left" w:pos="5103"/>
        </w:tabs>
        <w:spacing w:after="0"/>
        <w:jc w:val="both"/>
        <w:rPr>
          <w:rFonts w:cs="Arial"/>
          <w:bCs/>
          <w:color w:val="000000"/>
          <w:sz w:val="20"/>
          <w:szCs w:val="20"/>
        </w:rPr>
      </w:pPr>
    </w:p>
    <w:p w14:paraId="3DCA8664" w14:textId="37723DB5" w:rsidR="00A34CCE" w:rsidRPr="0062476A" w:rsidRDefault="009B6BCE" w:rsidP="00A34CCE">
      <w:pPr>
        <w:tabs>
          <w:tab w:val="left" w:pos="1134"/>
          <w:tab w:val="left" w:pos="5103"/>
        </w:tabs>
        <w:spacing w:after="0"/>
        <w:jc w:val="both"/>
        <w:rPr>
          <w:rFonts w:cs="Arial"/>
          <w:b/>
          <w:color w:val="000000"/>
          <w:sz w:val="20"/>
          <w:szCs w:val="20"/>
        </w:rPr>
      </w:pPr>
      <w:r>
        <w:rPr>
          <w:rFonts w:cs="Arial"/>
          <w:b/>
          <w:color w:val="000000"/>
          <w:sz w:val="20"/>
          <w:szCs w:val="20"/>
        </w:rPr>
        <w:t>über den Antrag auf Kostenübernahme</w:t>
      </w:r>
      <w:r w:rsidRPr="0062476A">
        <w:rPr>
          <w:rFonts w:cs="Arial"/>
          <w:b/>
          <w:color w:val="000000"/>
          <w:sz w:val="20"/>
          <w:szCs w:val="20"/>
        </w:rPr>
        <w:t xml:space="preserve"> </w:t>
      </w:r>
      <w:r w:rsidR="00E048CD" w:rsidRPr="0062476A">
        <w:rPr>
          <w:rFonts w:cs="Arial"/>
          <w:b/>
          <w:color w:val="000000"/>
          <w:sz w:val="20"/>
          <w:szCs w:val="20"/>
        </w:rPr>
        <w:t xml:space="preserve">für </w:t>
      </w:r>
      <w:r w:rsidR="009B0DFF" w:rsidRPr="0062476A">
        <w:rPr>
          <w:rFonts w:cs="Arial"/>
          <w:b/>
          <w:color w:val="000000"/>
          <w:sz w:val="20"/>
          <w:szCs w:val="20"/>
        </w:rPr>
        <w:t xml:space="preserve">eine </w:t>
      </w:r>
      <w:r w:rsidR="009B0DFF" w:rsidRPr="00E80B8D">
        <w:rPr>
          <w:rFonts w:cs="Arial"/>
          <w:b/>
          <w:color w:val="00B050"/>
          <w:sz w:val="20"/>
          <w:szCs w:val="20"/>
        </w:rPr>
        <w:t>Brille / Reparatur einer Brille / eine Sehhilfe</w:t>
      </w:r>
    </w:p>
    <w:p w14:paraId="1A0647B4" w14:textId="77777777" w:rsidR="007A34F3" w:rsidRPr="00F40219" w:rsidRDefault="007A34F3" w:rsidP="007A34F3">
      <w:pPr>
        <w:spacing w:after="0"/>
        <w:rPr>
          <w:sz w:val="20"/>
          <w:szCs w:val="20"/>
        </w:rPr>
      </w:pPr>
    </w:p>
    <w:p w14:paraId="6724C98F" w14:textId="77777777" w:rsidR="007A34F3" w:rsidRPr="00F40219" w:rsidRDefault="007A34F3" w:rsidP="007A34F3">
      <w:pPr>
        <w:spacing w:after="0"/>
        <w:rPr>
          <w:sz w:val="20"/>
          <w:szCs w:val="20"/>
        </w:rPr>
      </w:pPr>
    </w:p>
    <w:p w14:paraId="2B948ED8" w14:textId="77777777" w:rsidR="007A34F3" w:rsidRPr="00F40219" w:rsidRDefault="007A34F3" w:rsidP="007A34F3">
      <w:pPr>
        <w:spacing w:after="0"/>
        <w:rPr>
          <w:sz w:val="20"/>
          <w:szCs w:val="20"/>
        </w:rPr>
      </w:pPr>
    </w:p>
    <w:p w14:paraId="06CB4453" w14:textId="77777777" w:rsidR="007A34F3" w:rsidRPr="00F40219" w:rsidRDefault="007A34F3" w:rsidP="007A34F3">
      <w:pPr>
        <w:spacing w:after="0"/>
        <w:rPr>
          <w:sz w:val="20"/>
          <w:szCs w:val="20"/>
        </w:rPr>
      </w:pPr>
    </w:p>
    <w:p w14:paraId="3FA305A9" w14:textId="02578C71" w:rsidR="00D05872" w:rsidRPr="0062476A" w:rsidRDefault="008F25BA" w:rsidP="007A34F3">
      <w:pPr>
        <w:spacing w:after="0"/>
        <w:ind w:left="5664" w:firstLine="708"/>
        <w:rPr>
          <w:rFonts w:cs="Arial"/>
          <w:b/>
          <w:bCs/>
          <w:color w:val="000000"/>
          <w:sz w:val="20"/>
          <w:szCs w:val="20"/>
        </w:rPr>
      </w:pPr>
      <w:r w:rsidRPr="0062476A">
        <w:rPr>
          <w:rFonts w:cs="Arial"/>
          <w:b/>
          <w:bCs/>
          <w:color w:val="000000"/>
          <w:sz w:val="20"/>
          <w:szCs w:val="20"/>
        </w:rPr>
        <w:t xml:space="preserve">A-Post </w:t>
      </w:r>
      <w:r w:rsidR="00AD0B68">
        <w:rPr>
          <w:rFonts w:cs="Arial"/>
          <w:b/>
          <w:bCs/>
          <w:color w:val="000000"/>
          <w:sz w:val="20"/>
          <w:szCs w:val="20"/>
        </w:rPr>
        <w:t>P</w:t>
      </w:r>
      <w:r w:rsidRPr="0062476A">
        <w:rPr>
          <w:rFonts w:cs="Arial"/>
          <w:b/>
          <w:bCs/>
          <w:color w:val="000000"/>
          <w:sz w:val="20"/>
          <w:szCs w:val="20"/>
        </w:rPr>
        <w:t>lus</w:t>
      </w:r>
    </w:p>
    <w:p w14:paraId="6C1CF23E" w14:textId="7D729259" w:rsidR="00D05872" w:rsidRPr="001D2295" w:rsidRDefault="00D05872" w:rsidP="007A34F3">
      <w:pPr>
        <w:spacing w:after="0"/>
        <w:ind w:left="5664" w:firstLine="708"/>
        <w:rPr>
          <w:rFonts w:cs="Arial"/>
          <w:color w:val="0070C0"/>
          <w:sz w:val="20"/>
          <w:szCs w:val="20"/>
        </w:rPr>
      </w:pPr>
      <w:r w:rsidRPr="001D2295">
        <w:rPr>
          <w:rFonts w:cs="Arial"/>
          <w:color w:val="0070C0"/>
          <w:sz w:val="20"/>
          <w:szCs w:val="20"/>
        </w:rPr>
        <w:t>Name Vorname</w:t>
      </w:r>
    </w:p>
    <w:p w14:paraId="2D862A2A" w14:textId="77777777" w:rsidR="00D05872" w:rsidRPr="001D2295" w:rsidRDefault="00D05872" w:rsidP="007A34F3">
      <w:pPr>
        <w:spacing w:after="0"/>
        <w:ind w:left="5664" w:firstLine="708"/>
        <w:rPr>
          <w:rFonts w:cs="Arial"/>
          <w:color w:val="0070C0"/>
          <w:sz w:val="20"/>
          <w:szCs w:val="20"/>
        </w:rPr>
      </w:pPr>
      <w:r w:rsidRPr="001D2295">
        <w:rPr>
          <w:rFonts w:cs="Arial"/>
          <w:color w:val="0070C0"/>
          <w:sz w:val="20"/>
          <w:szCs w:val="20"/>
        </w:rPr>
        <w:t>Strasse Nummer</w:t>
      </w:r>
    </w:p>
    <w:p w14:paraId="0F0C47A1" w14:textId="2F654D47" w:rsidR="00D05872" w:rsidRPr="001D2295" w:rsidRDefault="00D05872" w:rsidP="007A34F3">
      <w:pPr>
        <w:spacing w:after="0"/>
        <w:ind w:left="5664" w:firstLine="708"/>
        <w:rPr>
          <w:rFonts w:cs="Arial"/>
          <w:color w:val="0070C0"/>
          <w:sz w:val="20"/>
          <w:szCs w:val="20"/>
        </w:rPr>
      </w:pPr>
      <w:r w:rsidRPr="001D2295">
        <w:rPr>
          <w:rFonts w:cs="Arial"/>
          <w:color w:val="0070C0"/>
          <w:sz w:val="20"/>
          <w:szCs w:val="20"/>
        </w:rPr>
        <w:t>PLZ Ort</w:t>
      </w:r>
    </w:p>
    <w:p w14:paraId="11761F56" w14:textId="77777777" w:rsidR="0062476A" w:rsidRDefault="0062476A" w:rsidP="0062476A">
      <w:pPr>
        <w:spacing w:after="0"/>
        <w:rPr>
          <w:rFonts w:cs="Arial"/>
          <w:bCs/>
          <w:color w:val="000000"/>
          <w:sz w:val="20"/>
          <w:szCs w:val="20"/>
        </w:rPr>
      </w:pPr>
    </w:p>
    <w:p w14:paraId="1F4FA037" w14:textId="77777777" w:rsidR="007A34F3" w:rsidRDefault="007A34F3" w:rsidP="0062476A">
      <w:pPr>
        <w:spacing w:after="0"/>
        <w:rPr>
          <w:rFonts w:cs="Arial"/>
          <w:bCs/>
          <w:color w:val="000000"/>
          <w:sz w:val="20"/>
          <w:szCs w:val="20"/>
        </w:rPr>
      </w:pPr>
    </w:p>
    <w:p w14:paraId="4C0208BA" w14:textId="77777777" w:rsidR="007A34F3" w:rsidRDefault="007A34F3" w:rsidP="0062476A">
      <w:pPr>
        <w:spacing w:after="0"/>
        <w:rPr>
          <w:rFonts w:cs="Arial"/>
          <w:bCs/>
          <w:color w:val="000000"/>
          <w:sz w:val="20"/>
          <w:szCs w:val="20"/>
        </w:rPr>
      </w:pPr>
    </w:p>
    <w:p w14:paraId="5A4B22C0" w14:textId="3AD125B4" w:rsidR="0062476A" w:rsidRDefault="007B6F7E" w:rsidP="0062476A">
      <w:pPr>
        <w:spacing w:after="0"/>
        <w:rPr>
          <w:rFonts w:cs="Arial"/>
          <w:bCs/>
          <w:color w:val="000000"/>
          <w:sz w:val="20"/>
          <w:szCs w:val="20"/>
        </w:rPr>
      </w:pPr>
      <w:r>
        <w:rPr>
          <w:rFonts w:cs="Arial"/>
          <w:bCs/>
          <w:color w:val="000000"/>
          <w:sz w:val="20"/>
          <w:szCs w:val="20"/>
        </w:rPr>
        <w:t>Antrag</w:t>
      </w:r>
      <w:r w:rsidR="0062476A" w:rsidRPr="00D05872">
        <w:rPr>
          <w:rFonts w:cs="Arial"/>
          <w:bCs/>
          <w:color w:val="000000"/>
          <w:sz w:val="20"/>
          <w:szCs w:val="20"/>
        </w:rPr>
        <w:t xml:space="preserve"> vo</w:t>
      </w:r>
      <w:r w:rsidR="0062476A">
        <w:rPr>
          <w:rFonts w:cs="Arial"/>
          <w:bCs/>
          <w:color w:val="000000"/>
          <w:sz w:val="20"/>
          <w:szCs w:val="20"/>
        </w:rPr>
        <w:t>n</w:t>
      </w:r>
    </w:p>
    <w:p w14:paraId="0BC5FE73" w14:textId="77777777" w:rsidR="00D05872" w:rsidRPr="003F1F0B" w:rsidRDefault="00D05872" w:rsidP="00D05872">
      <w:pPr>
        <w:spacing w:after="0"/>
        <w:rPr>
          <w:rFonts w:cs="Arial"/>
          <w:bCs/>
          <w:color w:val="000000"/>
          <w:sz w:val="20"/>
          <w:szCs w:val="20"/>
        </w:rPr>
      </w:pPr>
    </w:p>
    <w:p w14:paraId="1A57715A" w14:textId="42C7C25F" w:rsidR="001D2295" w:rsidRPr="009E5E9F" w:rsidRDefault="00D05872" w:rsidP="009E5E9F">
      <w:pPr>
        <w:spacing w:after="0"/>
        <w:ind w:left="6372" w:hanging="6372"/>
        <w:rPr>
          <w:rFonts w:cs="Arial"/>
          <w:i/>
          <w:iCs/>
          <w:color w:val="ED7D31" w:themeColor="accent2"/>
          <w:sz w:val="20"/>
          <w:szCs w:val="20"/>
        </w:rPr>
      </w:pPr>
      <w:r w:rsidRPr="00D05872">
        <w:rPr>
          <w:rFonts w:cs="Arial"/>
          <w:color w:val="0070C0"/>
          <w:sz w:val="20"/>
          <w:szCs w:val="20"/>
        </w:rPr>
        <w:t>Vorname</w:t>
      </w:r>
      <w:r w:rsidR="00DE5A82">
        <w:rPr>
          <w:rFonts w:cs="Arial"/>
          <w:color w:val="0070C0"/>
          <w:sz w:val="20"/>
          <w:szCs w:val="20"/>
        </w:rPr>
        <w:t xml:space="preserve"> Name</w:t>
      </w:r>
      <w:r w:rsidRPr="00DE5A82">
        <w:rPr>
          <w:rFonts w:cs="Arial"/>
          <w:color w:val="000000" w:themeColor="text1"/>
          <w:sz w:val="20"/>
          <w:szCs w:val="20"/>
        </w:rPr>
        <w:t xml:space="preserve">, </w:t>
      </w:r>
      <w:r w:rsidR="00DE5A82" w:rsidRPr="00DE5A82">
        <w:rPr>
          <w:rFonts w:cs="Arial"/>
          <w:color w:val="000000" w:themeColor="text1"/>
          <w:sz w:val="20"/>
          <w:szCs w:val="20"/>
        </w:rPr>
        <w:t xml:space="preserve">geb. </w:t>
      </w:r>
      <w:r w:rsidR="00DE5A82">
        <w:rPr>
          <w:rFonts w:cs="Arial"/>
          <w:color w:val="0070C0"/>
          <w:sz w:val="20"/>
          <w:szCs w:val="20"/>
        </w:rPr>
        <w:t>TG.MT.JAHR</w:t>
      </w:r>
      <w:r w:rsidRPr="00DE5A82">
        <w:rPr>
          <w:rFonts w:cs="Arial"/>
          <w:color w:val="000000" w:themeColor="text1"/>
          <w:sz w:val="20"/>
          <w:szCs w:val="20"/>
        </w:rPr>
        <w:t xml:space="preserve">, von </w:t>
      </w:r>
      <w:r w:rsidRPr="00D05872">
        <w:rPr>
          <w:rFonts w:cs="Arial"/>
          <w:color w:val="0070C0"/>
          <w:sz w:val="20"/>
          <w:szCs w:val="20"/>
        </w:rPr>
        <w:t>Heimatort/Heimatland</w:t>
      </w:r>
      <w:r w:rsidR="009E5E9F">
        <w:rPr>
          <w:rFonts w:cs="Arial"/>
          <w:color w:val="0070C0"/>
          <w:sz w:val="20"/>
          <w:szCs w:val="20"/>
        </w:rPr>
        <w:t xml:space="preserve"> </w:t>
      </w:r>
      <w:r w:rsidR="009E5E9F">
        <w:rPr>
          <w:rFonts w:cs="Arial"/>
          <w:color w:val="0070C0"/>
          <w:sz w:val="20"/>
          <w:szCs w:val="20"/>
        </w:rPr>
        <w:tab/>
      </w:r>
      <w:r w:rsidR="00B45B86">
        <w:rPr>
          <w:rFonts w:cs="Arial"/>
          <w:i/>
          <w:iCs/>
          <w:color w:val="ED7D31" w:themeColor="accent2"/>
          <w:sz w:val="20"/>
          <w:szCs w:val="20"/>
        </w:rPr>
        <w:t>a</w:t>
      </w:r>
      <w:r w:rsidR="001D2295">
        <w:rPr>
          <w:rFonts w:cs="Arial"/>
          <w:i/>
          <w:iCs/>
          <w:color w:val="ED7D31" w:themeColor="accent2"/>
          <w:sz w:val="20"/>
          <w:szCs w:val="20"/>
        </w:rPr>
        <w:t xml:space="preserve">lle betroffenen Personen </w:t>
      </w:r>
    </w:p>
    <w:p w14:paraId="421CB00F" w14:textId="6F7B4FC7" w:rsidR="00D05872" w:rsidRPr="00D05872" w:rsidRDefault="00D05872" w:rsidP="00D05872">
      <w:pPr>
        <w:spacing w:after="0"/>
        <w:rPr>
          <w:rFonts w:cs="Arial"/>
          <w:color w:val="000000"/>
          <w:sz w:val="20"/>
          <w:szCs w:val="20"/>
        </w:rPr>
      </w:pPr>
      <w:r w:rsidRPr="00D05872">
        <w:rPr>
          <w:rFonts w:cs="Arial"/>
          <w:color w:val="000000"/>
          <w:sz w:val="20"/>
          <w:szCs w:val="20"/>
        </w:rPr>
        <w:t xml:space="preserve">wohnhaft </w:t>
      </w:r>
      <w:r w:rsidRPr="00D05872">
        <w:rPr>
          <w:rFonts w:cs="Arial"/>
          <w:color w:val="0070C0"/>
          <w:sz w:val="20"/>
          <w:szCs w:val="20"/>
        </w:rPr>
        <w:t>Strasse Nr., PLZ Ort</w:t>
      </w:r>
      <w:r w:rsidR="009E5E9F">
        <w:rPr>
          <w:rFonts w:cs="Arial"/>
          <w:color w:val="0070C0"/>
          <w:sz w:val="20"/>
          <w:szCs w:val="20"/>
        </w:rPr>
        <w:tab/>
      </w:r>
      <w:r w:rsidR="009E5E9F">
        <w:rPr>
          <w:rFonts w:cs="Arial"/>
          <w:color w:val="0070C0"/>
          <w:sz w:val="20"/>
          <w:szCs w:val="20"/>
        </w:rPr>
        <w:tab/>
      </w:r>
      <w:r w:rsidR="009E5E9F">
        <w:rPr>
          <w:rFonts w:cs="Arial"/>
          <w:color w:val="0070C0"/>
          <w:sz w:val="20"/>
          <w:szCs w:val="20"/>
        </w:rPr>
        <w:tab/>
      </w:r>
      <w:r w:rsidR="009E5E9F">
        <w:rPr>
          <w:rFonts w:cs="Arial"/>
          <w:color w:val="0070C0"/>
          <w:sz w:val="20"/>
          <w:szCs w:val="20"/>
        </w:rPr>
        <w:tab/>
      </w:r>
      <w:r w:rsidR="009E5E9F">
        <w:rPr>
          <w:rFonts w:cs="Arial"/>
          <w:color w:val="0070C0"/>
          <w:sz w:val="20"/>
          <w:szCs w:val="20"/>
        </w:rPr>
        <w:tab/>
      </w:r>
      <w:r w:rsidR="009E5E9F">
        <w:rPr>
          <w:rFonts w:cs="Arial"/>
          <w:color w:val="0070C0"/>
          <w:sz w:val="20"/>
          <w:szCs w:val="20"/>
        </w:rPr>
        <w:tab/>
      </w:r>
      <w:r w:rsidR="009E5E9F">
        <w:rPr>
          <w:rFonts w:cs="Arial"/>
          <w:i/>
          <w:iCs/>
          <w:color w:val="ED7D31" w:themeColor="accent2"/>
          <w:sz w:val="20"/>
          <w:szCs w:val="20"/>
        </w:rPr>
        <w:t xml:space="preserve">einzeln </w:t>
      </w:r>
      <w:r w:rsidR="00F04D75">
        <w:rPr>
          <w:rFonts w:cs="Arial"/>
          <w:i/>
          <w:iCs/>
          <w:color w:val="ED7D31" w:themeColor="accent2"/>
          <w:sz w:val="20"/>
          <w:szCs w:val="20"/>
        </w:rPr>
        <w:t>aufführen</w:t>
      </w:r>
    </w:p>
    <w:p w14:paraId="71647980" w14:textId="31E594F4" w:rsidR="00D05872" w:rsidRDefault="0062476A" w:rsidP="00D05872">
      <w:pPr>
        <w:tabs>
          <w:tab w:val="left" w:pos="1134"/>
          <w:tab w:val="left" w:pos="5103"/>
        </w:tabs>
        <w:spacing w:after="0"/>
        <w:jc w:val="both"/>
        <w:rPr>
          <w:rFonts w:cs="Arial"/>
          <w:b/>
          <w:sz w:val="20"/>
          <w:szCs w:val="20"/>
        </w:rPr>
      </w:pPr>
      <w:r w:rsidRPr="0062476A">
        <w:rPr>
          <w:rFonts w:cs="Arial"/>
          <w:bCs/>
          <w:sz w:val="20"/>
          <w:szCs w:val="20"/>
        </w:rPr>
        <w:t>materielle Hilfe seit</w:t>
      </w:r>
      <w:r>
        <w:rPr>
          <w:rFonts w:cs="Arial"/>
          <w:b/>
          <w:sz w:val="20"/>
          <w:szCs w:val="20"/>
        </w:rPr>
        <w:t xml:space="preserve"> </w:t>
      </w:r>
      <w:r w:rsidRPr="0062476A">
        <w:rPr>
          <w:rFonts w:cs="Arial"/>
          <w:bCs/>
          <w:color w:val="0070C0"/>
          <w:sz w:val="20"/>
          <w:szCs w:val="20"/>
        </w:rPr>
        <w:t>TG.MT.JAHR</w:t>
      </w:r>
    </w:p>
    <w:p w14:paraId="02F574BB" w14:textId="77777777" w:rsidR="0062476A" w:rsidRDefault="0062476A" w:rsidP="0062476A">
      <w:pPr>
        <w:spacing w:after="0"/>
        <w:rPr>
          <w:rFonts w:cs="Arial"/>
          <w:bCs/>
          <w:color w:val="000000"/>
          <w:sz w:val="20"/>
          <w:szCs w:val="20"/>
        </w:rPr>
      </w:pPr>
    </w:p>
    <w:p w14:paraId="32BC300C" w14:textId="0D6835B0" w:rsidR="0062476A" w:rsidRPr="0062476A" w:rsidRDefault="0062476A" w:rsidP="0062476A">
      <w:pPr>
        <w:spacing w:after="0"/>
        <w:rPr>
          <w:rFonts w:cs="Arial"/>
          <w:bCs/>
          <w:color w:val="000000"/>
          <w:sz w:val="20"/>
          <w:szCs w:val="20"/>
        </w:rPr>
      </w:pPr>
      <w:r>
        <w:rPr>
          <w:rFonts w:cs="Arial"/>
          <w:bCs/>
          <w:color w:val="000000"/>
          <w:sz w:val="20"/>
          <w:szCs w:val="20"/>
        </w:rPr>
        <w:t xml:space="preserve">vom </w:t>
      </w:r>
      <w:r w:rsidRPr="0062476A">
        <w:rPr>
          <w:rFonts w:cs="Arial"/>
          <w:bCs/>
          <w:color w:val="0070C0"/>
          <w:sz w:val="20"/>
          <w:szCs w:val="20"/>
        </w:rPr>
        <w:t>TG.MT.JAHR</w:t>
      </w:r>
      <w:r w:rsidR="009E5E9F">
        <w:rPr>
          <w:rFonts w:cs="Arial"/>
          <w:bCs/>
          <w:color w:val="000000"/>
          <w:sz w:val="20"/>
          <w:szCs w:val="20"/>
        </w:rPr>
        <w:tab/>
      </w:r>
      <w:r w:rsidR="003319DF">
        <w:rPr>
          <w:rFonts w:cs="Arial"/>
          <w:bCs/>
          <w:color w:val="000000"/>
          <w:sz w:val="20"/>
          <w:szCs w:val="20"/>
        </w:rPr>
        <w:tab/>
      </w:r>
      <w:r w:rsidR="003319DF">
        <w:rPr>
          <w:rFonts w:cs="Arial"/>
          <w:bCs/>
          <w:color w:val="000000"/>
          <w:sz w:val="20"/>
          <w:szCs w:val="20"/>
        </w:rPr>
        <w:tab/>
      </w:r>
      <w:r w:rsidR="003319DF">
        <w:rPr>
          <w:rFonts w:cs="Arial"/>
          <w:bCs/>
          <w:color w:val="000000"/>
          <w:sz w:val="20"/>
          <w:szCs w:val="20"/>
        </w:rPr>
        <w:tab/>
      </w:r>
      <w:r w:rsidR="003319DF">
        <w:rPr>
          <w:rFonts w:cs="Arial"/>
          <w:bCs/>
          <w:color w:val="000000"/>
          <w:sz w:val="20"/>
          <w:szCs w:val="20"/>
        </w:rPr>
        <w:tab/>
      </w:r>
      <w:r w:rsidR="003319DF">
        <w:rPr>
          <w:rFonts w:cs="Arial"/>
          <w:bCs/>
          <w:color w:val="000000"/>
          <w:sz w:val="20"/>
          <w:szCs w:val="20"/>
        </w:rPr>
        <w:tab/>
      </w:r>
      <w:r w:rsidR="003319DF">
        <w:rPr>
          <w:rFonts w:cs="Arial"/>
          <w:bCs/>
          <w:color w:val="000000"/>
          <w:sz w:val="20"/>
          <w:szCs w:val="20"/>
        </w:rPr>
        <w:tab/>
      </w:r>
      <w:r w:rsidRPr="0062476A">
        <w:rPr>
          <w:rFonts w:cs="Arial"/>
          <w:i/>
          <w:iCs/>
          <w:color w:val="ED7D31" w:themeColor="accent2"/>
          <w:sz w:val="20"/>
          <w:szCs w:val="20"/>
        </w:rPr>
        <w:t xml:space="preserve">Datum </w:t>
      </w:r>
      <w:r w:rsidR="007B6F7E">
        <w:rPr>
          <w:rFonts w:cs="Arial"/>
          <w:i/>
          <w:iCs/>
          <w:color w:val="ED7D31" w:themeColor="accent2"/>
          <w:sz w:val="20"/>
          <w:szCs w:val="20"/>
        </w:rPr>
        <w:t>der Antragstellung</w:t>
      </w:r>
    </w:p>
    <w:p w14:paraId="37241650" w14:textId="77777777" w:rsidR="00D05872" w:rsidRPr="00AE1996" w:rsidRDefault="00D05872" w:rsidP="00D05872">
      <w:pPr>
        <w:tabs>
          <w:tab w:val="left" w:pos="1134"/>
          <w:tab w:val="left" w:pos="5103"/>
        </w:tabs>
        <w:spacing w:after="0"/>
        <w:jc w:val="both"/>
        <w:rPr>
          <w:rFonts w:cs="Arial"/>
          <w:bCs/>
          <w:sz w:val="20"/>
          <w:szCs w:val="20"/>
        </w:rPr>
      </w:pPr>
    </w:p>
    <w:p w14:paraId="17A15BDC" w14:textId="400C7B69" w:rsidR="00A34CCE" w:rsidRDefault="00A34CCE" w:rsidP="00AE1996">
      <w:pPr>
        <w:spacing w:after="0"/>
        <w:rPr>
          <w:sz w:val="20"/>
          <w:szCs w:val="20"/>
        </w:rPr>
      </w:pPr>
      <w:r w:rsidRPr="00A34CCE">
        <w:rPr>
          <w:sz w:val="20"/>
          <w:szCs w:val="20"/>
        </w:rPr>
        <w:t>In oben genannter Angelegenheit ergibt sich aus vorliegende</w:t>
      </w:r>
      <w:r w:rsidR="00F04D75">
        <w:rPr>
          <w:sz w:val="20"/>
          <w:szCs w:val="20"/>
        </w:rPr>
        <w:t>r</w:t>
      </w:r>
      <w:r w:rsidRPr="00A34CCE">
        <w:rPr>
          <w:sz w:val="20"/>
          <w:szCs w:val="20"/>
        </w:rPr>
        <w:t xml:space="preserve"> Akten</w:t>
      </w:r>
      <w:r w:rsidR="003F76B5">
        <w:rPr>
          <w:sz w:val="20"/>
          <w:szCs w:val="20"/>
        </w:rPr>
        <w:t>lage</w:t>
      </w:r>
      <w:r w:rsidRPr="00A34CCE">
        <w:rPr>
          <w:sz w:val="20"/>
          <w:szCs w:val="20"/>
        </w:rPr>
        <w:t xml:space="preserve"> Folgendes:</w:t>
      </w:r>
    </w:p>
    <w:p w14:paraId="45951120" w14:textId="77777777" w:rsidR="00AE1996" w:rsidRPr="00AE1996" w:rsidRDefault="00AE1996" w:rsidP="00AE1996">
      <w:pPr>
        <w:spacing w:after="0"/>
        <w:rPr>
          <w:sz w:val="20"/>
          <w:szCs w:val="20"/>
        </w:rPr>
      </w:pPr>
    </w:p>
    <w:p w14:paraId="76B597D2" w14:textId="523BB6D7" w:rsidR="00AE6E70" w:rsidRPr="002C493E" w:rsidRDefault="00AE6E70" w:rsidP="00AE6E70">
      <w:pPr>
        <w:tabs>
          <w:tab w:val="left" w:pos="1134"/>
          <w:tab w:val="left" w:pos="5103"/>
        </w:tabs>
        <w:spacing w:after="0"/>
        <w:jc w:val="both"/>
        <w:rPr>
          <w:rFonts w:cs="Arial"/>
          <w:b/>
          <w:bCs/>
          <w:sz w:val="20"/>
          <w:szCs w:val="20"/>
          <w:u w:val="single"/>
        </w:rPr>
      </w:pPr>
      <w:r w:rsidRPr="00412043">
        <w:rPr>
          <w:rFonts w:cs="Arial"/>
          <w:b/>
          <w:bCs/>
          <w:sz w:val="20"/>
          <w:szCs w:val="20"/>
          <w:u w:val="single"/>
        </w:rPr>
        <w:t>Sachverhalt</w:t>
      </w:r>
    </w:p>
    <w:p w14:paraId="7C775FB1" w14:textId="77777777" w:rsidR="00760E91" w:rsidRDefault="00760E91" w:rsidP="00760E91">
      <w:pPr>
        <w:tabs>
          <w:tab w:val="left" w:pos="1134"/>
          <w:tab w:val="left" w:pos="5103"/>
        </w:tabs>
        <w:spacing w:after="0"/>
        <w:jc w:val="both"/>
        <w:rPr>
          <w:rFonts w:cs="Arial"/>
          <w:color w:val="0070C0"/>
          <w:sz w:val="20"/>
          <w:szCs w:val="20"/>
        </w:rPr>
      </w:pPr>
      <w:r>
        <w:rPr>
          <w:rFonts w:cs="Arial"/>
          <w:color w:val="0070C0"/>
          <w:sz w:val="20"/>
          <w:szCs w:val="20"/>
        </w:rPr>
        <w:t xml:space="preserve">Vorname Name </w:t>
      </w:r>
      <w:r>
        <w:rPr>
          <w:rFonts w:cs="Arial"/>
          <w:color w:val="000000" w:themeColor="text1"/>
          <w:sz w:val="20"/>
          <w:szCs w:val="20"/>
        </w:rPr>
        <w:t>wird</w:t>
      </w:r>
      <w:r w:rsidRPr="00E34F96">
        <w:rPr>
          <w:rFonts w:cs="Arial"/>
          <w:color w:val="000000" w:themeColor="text1"/>
          <w:sz w:val="20"/>
          <w:szCs w:val="20"/>
        </w:rPr>
        <w:t xml:space="preserve"> seit</w:t>
      </w:r>
      <w:r>
        <w:rPr>
          <w:rFonts w:cs="Arial"/>
          <w:color w:val="000000" w:themeColor="text1"/>
          <w:sz w:val="20"/>
          <w:szCs w:val="20"/>
        </w:rPr>
        <w:t xml:space="preserve"> dem</w:t>
      </w:r>
      <w:r w:rsidRPr="00E34F96">
        <w:rPr>
          <w:rFonts w:cs="Arial"/>
          <w:color w:val="000000" w:themeColor="text1"/>
          <w:sz w:val="20"/>
          <w:szCs w:val="20"/>
        </w:rPr>
        <w:t xml:space="preserve"> </w:t>
      </w:r>
      <w:r>
        <w:rPr>
          <w:rFonts w:cs="Arial"/>
          <w:color w:val="0070C0"/>
          <w:sz w:val="20"/>
          <w:szCs w:val="20"/>
        </w:rPr>
        <w:t xml:space="preserve">TG.MT.JAHR </w:t>
      </w:r>
      <w:r w:rsidRPr="00E34F96">
        <w:rPr>
          <w:rFonts w:cs="Arial"/>
          <w:color w:val="000000" w:themeColor="text1"/>
          <w:sz w:val="20"/>
          <w:szCs w:val="20"/>
        </w:rPr>
        <w:t xml:space="preserve">wirtschaftlich von </w:t>
      </w:r>
      <w:r w:rsidRPr="003D056B">
        <w:rPr>
          <w:rFonts w:cs="Arial"/>
          <w:color w:val="4472C4" w:themeColor="accent1"/>
          <w:sz w:val="20"/>
          <w:szCs w:val="20"/>
        </w:rPr>
        <w:t xml:space="preserve">der Sozialhilfe </w:t>
      </w:r>
      <w:r>
        <w:rPr>
          <w:rFonts w:cs="Arial"/>
          <w:color w:val="0070C0"/>
          <w:sz w:val="20"/>
          <w:szCs w:val="20"/>
        </w:rPr>
        <w:t xml:space="preserve">Ort </w:t>
      </w:r>
      <w:r>
        <w:rPr>
          <w:rFonts w:cs="Arial"/>
          <w:color w:val="000000" w:themeColor="text1"/>
          <w:sz w:val="20"/>
          <w:szCs w:val="20"/>
        </w:rPr>
        <w:t>unterstützt.</w:t>
      </w:r>
      <w:r>
        <w:rPr>
          <w:rFonts w:cs="Arial"/>
          <w:color w:val="0070C0"/>
          <w:sz w:val="20"/>
          <w:szCs w:val="20"/>
        </w:rPr>
        <w:t xml:space="preserve"> </w:t>
      </w:r>
    </w:p>
    <w:p w14:paraId="0A9F089C" w14:textId="77777777" w:rsidR="00760E91" w:rsidRPr="003D056B" w:rsidRDefault="00760E91" w:rsidP="00760E91">
      <w:pPr>
        <w:tabs>
          <w:tab w:val="left" w:pos="1134"/>
          <w:tab w:val="left" w:pos="5103"/>
        </w:tabs>
        <w:spacing w:after="0"/>
        <w:jc w:val="both"/>
        <w:rPr>
          <w:rFonts w:cs="Arial"/>
          <w:color w:val="0070C0"/>
          <w:sz w:val="20"/>
          <w:szCs w:val="20"/>
        </w:rPr>
      </w:pPr>
    </w:p>
    <w:p w14:paraId="12071F06" w14:textId="6BEA0E04" w:rsidR="00907110" w:rsidRDefault="00907110" w:rsidP="00907110">
      <w:pPr>
        <w:tabs>
          <w:tab w:val="left" w:pos="1134"/>
          <w:tab w:val="left" w:pos="5103"/>
        </w:tabs>
        <w:spacing w:after="0"/>
        <w:jc w:val="both"/>
        <w:rPr>
          <w:rFonts w:cs="Arial"/>
          <w:sz w:val="20"/>
          <w:szCs w:val="20"/>
        </w:rPr>
      </w:pPr>
      <w:r w:rsidRPr="00D9764D">
        <w:rPr>
          <w:rFonts w:cs="Arial"/>
          <w:color w:val="0070C0"/>
          <w:sz w:val="20"/>
          <w:szCs w:val="20"/>
        </w:rPr>
        <w:t xml:space="preserve">Vorname Name </w:t>
      </w:r>
      <w:r w:rsidR="009D32A2">
        <w:rPr>
          <w:rFonts w:cs="Arial"/>
          <w:sz w:val="20"/>
          <w:szCs w:val="20"/>
        </w:rPr>
        <w:t xml:space="preserve">reichte am </w:t>
      </w:r>
      <w:r w:rsidR="009D32A2" w:rsidRPr="00E34F96">
        <w:rPr>
          <w:rFonts w:cs="Arial"/>
          <w:color w:val="0070C0"/>
          <w:sz w:val="20"/>
          <w:szCs w:val="20"/>
        </w:rPr>
        <w:t xml:space="preserve">TG.MT.JAHR </w:t>
      </w:r>
      <w:r w:rsidR="009D32A2">
        <w:rPr>
          <w:rFonts w:cs="Arial"/>
          <w:sz w:val="20"/>
          <w:szCs w:val="20"/>
        </w:rPr>
        <w:t xml:space="preserve">Belege </w:t>
      </w:r>
      <w:r w:rsidRPr="00D05872">
        <w:rPr>
          <w:rFonts w:cs="Arial"/>
          <w:color w:val="000000"/>
          <w:sz w:val="20"/>
          <w:szCs w:val="20"/>
        </w:rPr>
        <w:t xml:space="preserve">für </w:t>
      </w:r>
      <w:r>
        <w:rPr>
          <w:rFonts w:cs="Arial"/>
          <w:color w:val="000000"/>
          <w:sz w:val="20"/>
          <w:szCs w:val="20"/>
        </w:rPr>
        <w:t xml:space="preserve">die </w:t>
      </w:r>
      <w:r w:rsidRPr="002E032F">
        <w:rPr>
          <w:rFonts w:cs="Arial"/>
          <w:color w:val="00B050"/>
          <w:sz w:val="20"/>
          <w:szCs w:val="20"/>
        </w:rPr>
        <w:t xml:space="preserve">Anschaffung einer </w:t>
      </w:r>
      <w:r w:rsidRPr="00605124">
        <w:rPr>
          <w:rFonts w:cs="Arial"/>
          <w:color w:val="00B050"/>
          <w:sz w:val="20"/>
          <w:szCs w:val="20"/>
        </w:rPr>
        <w:t>Brille</w:t>
      </w:r>
      <w:r>
        <w:rPr>
          <w:rFonts w:cs="Arial"/>
          <w:color w:val="00B050"/>
          <w:sz w:val="20"/>
          <w:szCs w:val="20"/>
        </w:rPr>
        <w:t xml:space="preserve"> / </w:t>
      </w:r>
      <w:r w:rsidRPr="00B45B86">
        <w:rPr>
          <w:rFonts w:cs="Arial"/>
          <w:color w:val="00B050"/>
          <w:sz w:val="20"/>
          <w:szCs w:val="20"/>
        </w:rPr>
        <w:t>von stärkeren Brillengläsern</w:t>
      </w:r>
      <w:r>
        <w:rPr>
          <w:rFonts w:cs="Arial"/>
          <w:color w:val="00B050"/>
          <w:sz w:val="20"/>
          <w:szCs w:val="20"/>
        </w:rPr>
        <w:t xml:space="preserve"> / für die der Reparatur einer Brille</w:t>
      </w:r>
      <w:r>
        <w:rPr>
          <w:rFonts w:cs="Arial"/>
          <w:sz w:val="20"/>
          <w:szCs w:val="20"/>
        </w:rPr>
        <w:t xml:space="preserve"> in Höhe von Fr. </w:t>
      </w:r>
      <w:r w:rsidRPr="009313C8">
        <w:rPr>
          <w:rFonts w:cs="Arial"/>
          <w:color w:val="0070C0"/>
          <w:sz w:val="20"/>
          <w:szCs w:val="20"/>
        </w:rPr>
        <w:t>0.00</w:t>
      </w:r>
      <w:r>
        <w:rPr>
          <w:rFonts w:cs="Arial"/>
          <w:sz w:val="20"/>
          <w:szCs w:val="20"/>
        </w:rPr>
        <w:t xml:space="preserve"> </w:t>
      </w:r>
      <w:r w:rsidR="009D32A2">
        <w:rPr>
          <w:rFonts w:cs="Arial"/>
          <w:sz w:val="20"/>
          <w:szCs w:val="20"/>
        </w:rPr>
        <w:t xml:space="preserve">ein </w:t>
      </w:r>
      <w:r>
        <w:rPr>
          <w:rFonts w:cs="Arial"/>
          <w:color w:val="000000" w:themeColor="text1"/>
          <w:sz w:val="20"/>
          <w:szCs w:val="20"/>
        </w:rPr>
        <w:t xml:space="preserve">und </w:t>
      </w:r>
      <w:r w:rsidR="00EC27F1">
        <w:rPr>
          <w:rFonts w:cs="Arial"/>
          <w:sz w:val="20"/>
          <w:szCs w:val="20"/>
        </w:rPr>
        <w:t>beantragt</w:t>
      </w:r>
      <w:r w:rsidR="009D32A2">
        <w:rPr>
          <w:rFonts w:cs="Arial"/>
          <w:sz w:val="20"/>
          <w:szCs w:val="20"/>
        </w:rPr>
        <w:t>e</w:t>
      </w:r>
      <w:r>
        <w:rPr>
          <w:rFonts w:cs="Arial"/>
          <w:color w:val="000000" w:themeColor="text1"/>
          <w:sz w:val="20"/>
          <w:szCs w:val="20"/>
        </w:rPr>
        <w:t>, es seien diese zu vergüten.</w:t>
      </w:r>
    </w:p>
    <w:p w14:paraId="7F5A0A0A" w14:textId="77777777" w:rsidR="000B410D" w:rsidRDefault="000B410D" w:rsidP="000B410D">
      <w:pPr>
        <w:tabs>
          <w:tab w:val="left" w:pos="1134"/>
          <w:tab w:val="left" w:pos="5103"/>
        </w:tabs>
        <w:spacing w:after="0"/>
        <w:jc w:val="both"/>
        <w:rPr>
          <w:rFonts w:cs="Arial"/>
          <w:sz w:val="20"/>
          <w:szCs w:val="20"/>
        </w:rPr>
      </w:pPr>
    </w:p>
    <w:p w14:paraId="73B41081" w14:textId="77777777" w:rsidR="003C33B5" w:rsidRPr="00D05872" w:rsidRDefault="003C33B5" w:rsidP="003C33B5">
      <w:pPr>
        <w:tabs>
          <w:tab w:val="left" w:pos="1134"/>
          <w:tab w:val="left" w:pos="5103"/>
        </w:tabs>
        <w:spacing w:after="0"/>
        <w:jc w:val="both"/>
        <w:rPr>
          <w:rFonts w:cs="Arial"/>
          <w:sz w:val="20"/>
          <w:szCs w:val="20"/>
        </w:rPr>
      </w:pPr>
      <w:r w:rsidRPr="00D05872">
        <w:rPr>
          <w:rFonts w:cs="Arial"/>
          <w:sz w:val="20"/>
          <w:szCs w:val="20"/>
        </w:rPr>
        <w:t xml:space="preserve">Die für die Beurteilung notwendigen </w:t>
      </w:r>
      <w:r w:rsidRPr="00516468">
        <w:rPr>
          <w:rFonts w:cs="Arial"/>
          <w:color w:val="000000" w:themeColor="text1"/>
          <w:sz w:val="20"/>
          <w:szCs w:val="20"/>
        </w:rPr>
        <w:t xml:space="preserve">Unterlagen, namentlich </w:t>
      </w:r>
      <w:r w:rsidRPr="001B6AB3">
        <w:rPr>
          <w:rFonts w:cs="Arial"/>
          <w:color w:val="00B050"/>
          <w:sz w:val="20"/>
          <w:szCs w:val="20"/>
        </w:rPr>
        <w:t>Rezept</w:t>
      </w:r>
      <w:r>
        <w:rPr>
          <w:rFonts w:cs="Arial"/>
          <w:color w:val="00B050"/>
          <w:sz w:val="20"/>
          <w:szCs w:val="20"/>
        </w:rPr>
        <w:t xml:space="preserve">, </w:t>
      </w:r>
      <w:r w:rsidRPr="001B6AB3">
        <w:rPr>
          <w:rFonts w:cs="Arial"/>
          <w:color w:val="00B050"/>
          <w:sz w:val="20"/>
          <w:szCs w:val="20"/>
        </w:rPr>
        <w:t>Offerte</w:t>
      </w:r>
      <w:r>
        <w:rPr>
          <w:rFonts w:cs="Arial"/>
          <w:color w:val="00B050"/>
          <w:sz w:val="20"/>
          <w:szCs w:val="20"/>
        </w:rPr>
        <w:t xml:space="preserve"> / Offerten, </w:t>
      </w:r>
      <w:r w:rsidRPr="001B6AB3">
        <w:rPr>
          <w:rFonts w:cs="Arial"/>
          <w:color w:val="00B050"/>
          <w:sz w:val="20"/>
          <w:szCs w:val="20"/>
        </w:rPr>
        <w:t xml:space="preserve">ärztliches </w:t>
      </w:r>
      <w:r w:rsidRPr="00C20B43">
        <w:rPr>
          <w:rFonts w:cs="Arial"/>
          <w:color w:val="00B050"/>
          <w:sz w:val="20"/>
          <w:szCs w:val="20"/>
        </w:rPr>
        <w:t>Attest</w:t>
      </w:r>
      <w:r>
        <w:rPr>
          <w:rFonts w:cs="Arial"/>
          <w:color w:val="00B050"/>
          <w:sz w:val="20"/>
          <w:szCs w:val="20"/>
        </w:rPr>
        <w:t xml:space="preserve">, </w:t>
      </w:r>
      <w:r w:rsidRPr="001B6AB3">
        <w:rPr>
          <w:rFonts w:cs="Arial"/>
          <w:color w:val="00B050"/>
          <w:sz w:val="20"/>
          <w:szCs w:val="20"/>
        </w:rPr>
        <w:t>Stellungnahme der Krankenpflegeversicherung</w:t>
      </w:r>
      <w:r w:rsidRPr="009862C4">
        <w:rPr>
          <w:rFonts w:cs="Arial"/>
          <w:color w:val="000000" w:themeColor="text1"/>
          <w:sz w:val="20"/>
          <w:szCs w:val="20"/>
        </w:rPr>
        <w:t>,</w:t>
      </w:r>
      <w:r>
        <w:rPr>
          <w:rFonts w:cs="Arial"/>
          <w:sz w:val="20"/>
          <w:szCs w:val="20"/>
        </w:rPr>
        <w:t xml:space="preserve"> </w:t>
      </w:r>
      <w:r w:rsidRPr="004F5F89">
        <w:rPr>
          <w:rFonts w:cs="Arial"/>
          <w:color w:val="000000" w:themeColor="text1"/>
          <w:sz w:val="20"/>
          <w:szCs w:val="20"/>
        </w:rPr>
        <w:t xml:space="preserve">liegen </w:t>
      </w:r>
      <w:r>
        <w:rPr>
          <w:rFonts w:cs="Arial"/>
          <w:sz w:val="20"/>
          <w:szCs w:val="20"/>
        </w:rPr>
        <w:t>vor und wurden überprüft.</w:t>
      </w:r>
    </w:p>
    <w:p w14:paraId="007C21CE" w14:textId="77777777" w:rsidR="000B410D" w:rsidRDefault="000B410D" w:rsidP="000B410D">
      <w:pPr>
        <w:tabs>
          <w:tab w:val="left" w:pos="1134"/>
          <w:tab w:val="left" w:pos="5103"/>
        </w:tabs>
        <w:spacing w:after="0"/>
        <w:jc w:val="both"/>
        <w:rPr>
          <w:rFonts w:cs="Arial"/>
          <w:i/>
          <w:iCs/>
          <w:color w:val="ED7D31" w:themeColor="accent2"/>
          <w:sz w:val="20"/>
          <w:szCs w:val="20"/>
        </w:rPr>
      </w:pPr>
      <w:r>
        <w:rPr>
          <w:rFonts w:cs="Arial"/>
          <w:i/>
          <w:iCs/>
          <w:color w:val="ED7D31" w:themeColor="accent2"/>
          <w:sz w:val="20"/>
          <w:szCs w:val="20"/>
        </w:rPr>
        <w:t>oder</w:t>
      </w:r>
    </w:p>
    <w:p w14:paraId="35298DBD" w14:textId="77777777" w:rsidR="000B410D" w:rsidRPr="00094FBC" w:rsidRDefault="000B410D" w:rsidP="000B410D">
      <w:pPr>
        <w:tabs>
          <w:tab w:val="left" w:pos="1134"/>
          <w:tab w:val="left" w:pos="5103"/>
        </w:tabs>
        <w:spacing w:after="0"/>
        <w:jc w:val="both"/>
        <w:rPr>
          <w:rFonts w:cs="Arial"/>
          <w:color w:val="00B050"/>
          <w:sz w:val="20"/>
          <w:szCs w:val="20"/>
        </w:rPr>
      </w:pPr>
      <w:r w:rsidRPr="002E032F">
        <w:rPr>
          <w:rFonts w:cs="Arial"/>
          <w:color w:val="00B050"/>
          <w:sz w:val="20"/>
          <w:szCs w:val="20"/>
        </w:rPr>
        <w:t xml:space="preserve">In der vorliegenden </w:t>
      </w:r>
      <w:r w:rsidRPr="00094FBC">
        <w:rPr>
          <w:rFonts w:cs="Arial"/>
          <w:color w:val="00B050"/>
          <w:sz w:val="20"/>
          <w:szCs w:val="20"/>
        </w:rPr>
        <w:t xml:space="preserve">Krankenpflegeversicherung </w:t>
      </w:r>
      <w:r>
        <w:rPr>
          <w:rFonts w:cs="Arial"/>
          <w:color w:val="00B050"/>
          <w:sz w:val="20"/>
          <w:szCs w:val="20"/>
        </w:rPr>
        <w:t xml:space="preserve">sind Sehhilfen nicht versichert, </w:t>
      </w:r>
      <w:r w:rsidRPr="00094FBC">
        <w:rPr>
          <w:rFonts w:cs="Arial"/>
          <w:color w:val="00B050"/>
          <w:sz w:val="20"/>
          <w:szCs w:val="20"/>
        </w:rPr>
        <w:t xml:space="preserve">weshalb </w:t>
      </w:r>
      <w:r>
        <w:rPr>
          <w:rFonts w:cs="Arial"/>
          <w:color w:val="00B050"/>
          <w:sz w:val="20"/>
          <w:szCs w:val="20"/>
        </w:rPr>
        <w:t xml:space="preserve">auf </w:t>
      </w:r>
      <w:r w:rsidRPr="00094FBC">
        <w:rPr>
          <w:rFonts w:cs="Arial"/>
          <w:color w:val="00B050"/>
          <w:sz w:val="20"/>
          <w:szCs w:val="20"/>
        </w:rPr>
        <w:t xml:space="preserve">eine Kostenanfrage </w:t>
      </w:r>
      <w:r>
        <w:rPr>
          <w:rFonts w:cs="Arial"/>
          <w:color w:val="00B050"/>
          <w:sz w:val="20"/>
          <w:szCs w:val="20"/>
        </w:rPr>
        <w:t>verzichtet</w:t>
      </w:r>
      <w:r w:rsidRPr="00094FBC">
        <w:rPr>
          <w:rFonts w:cs="Arial"/>
          <w:color w:val="00B050"/>
          <w:sz w:val="20"/>
          <w:szCs w:val="20"/>
        </w:rPr>
        <w:t xml:space="preserve"> </w:t>
      </w:r>
      <w:r>
        <w:rPr>
          <w:rFonts w:cs="Arial"/>
          <w:color w:val="00B050"/>
          <w:sz w:val="20"/>
          <w:szCs w:val="20"/>
        </w:rPr>
        <w:t>wurde.</w:t>
      </w:r>
    </w:p>
    <w:p w14:paraId="162F6474" w14:textId="77777777" w:rsidR="000B410D" w:rsidRDefault="000B410D" w:rsidP="000B410D">
      <w:pPr>
        <w:pStyle w:val="NurText"/>
        <w:rPr>
          <w:rFonts w:ascii="Arial" w:hAnsi="Arial" w:cs="Arial"/>
          <w:sz w:val="20"/>
          <w:szCs w:val="20"/>
        </w:rPr>
      </w:pPr>
    </w:p>
    <w:p w14:paraId="1EAAFD0C" w14:textId="77777777" w:rsidR="00E63E04" w:rsidRPr="00963980" w:rsidRDefault="00E63E04" w:rsidP="00E63E04">
      <w:pPr>
        <w:spacing w:after="0" w:line="240" w:lineRule="auto"/>
        <w:jc w:val="both"/>
        <w:rPr>
          <w:rFonts w:cs="Arial"/>
          <w:b/>
          <w:bCs/>
          <w:iCs/>
          <w:color w:val="000000" w:themeColor="text1"/>
          <w:sz w:val="20"/>
        </w:rPr>
      </w:pPr>
      <w:r w:rsidRPr="00963980">
        <w:rPr>
          <w:rFonts w:cs="Arial"/>
          <w:sz w:val="20"/>
          <w:szCs w:val="20"/>
        </w:rPr>
        <w:t xml:space="preserve">Der Antrag wurde am </w:t>
      </w:r>
      <w:r w:rsidRPr="00963980">
        <w:rPr>
          <w:rFonts w:cs="Arial"/>
          <w:color w:val="0070C0"/>
          <w:sz w:val="20"/>
          <w:szCs w:val="20"/>
        </w:rPr>
        <w:t xml:space="preserve">TG.MT.JAHR </w:t>
      </w:r>
      <w:r w:rsidRPr="00963980">
        <w:rPr>
          <w:rFonts w:cs="Arial"/>
          <w:sz w:val="20"/>
          <w:szCs w:val="20"/>
        </w:rPr>
        <w:t xml:space="preserve">mit </w:t>
      </w:r>
      <w:r w:rsidRPr="00963980">
        <w:rPr>
          <w:rFonts w:cs="Arial"/>
          <w:color w:val="0070C0"/>
          <w:sz w:val="20"/>
          <w:szCs w:val="20"/>
        </w:rPr>
        <w:t xml:space="preserve">Vorname Name </w:t>
      </w:r>
      <w:r w:rsidRPr="00963980">
        <w:rPr>
          <w:rFonts w:cs="Arial"/>
          <w:color w:val="000000" w:themeColor="text1"/>
          <w:sz w:val="20"/>
          <w:szCs w:val="20"/>
        </w:rPr>
        <w:t xml:space="preserve">besprochen; das rechtliche Gehör wurde gewährt. </w:t>
      </w:r>
      <w:r w:rsidRPr="00963980">
        <w:rPr>
          <w:rFonts w:cs="Arial"/>
          <w:bCs/>
          <w:color w:val="0070C0"/>
          <w:sz w:val="20"/>
        </w:rPr>
        <w:t xml:space="preserve">Vorname Name </w:t>
      </w:r>
      <w:r w:rsidRPr="00963980">
        <w:rPr>
          <w:rFonts w:cs="Arial"/>
          <w:bCs/>
          <w:color w:val="00B050"/>
          <w:sz w:val="20"/>
        </w:rPr>
        <w:t xml:space="preserve">hat keine rechtsrelevanten Einwände eingebracht / </w:t>
      </w:r>
      <w:r w:rsidRPr="00963980">
        <w:rPr>
          <w:rFonts w:cs="Arial"/>
          <w:bCs/>
          <w:color w:val="0070C0"/>
          <w:sz w:val="20"/>
        </w:rPr>
        <w:t xml:space="preserve">Vorname Name </w:t>
      </w:r>
      <w:r w:rsidRPr="00963980">
        <w:rPr>
          <w:rFonts w:cs="Arial"/>
          <w:bCs/>
          <w:color w:val="000000" w:themeColor="text1"/>
          <w:sz w:val="20"/>
        </w:rPr>
        <w:t xml:space="preserve">hat folgende Einwände eingebracht: </w:t>
      </w:r>
      <w:r w:rsidRPr="00963980">
        <w:rPr>
          <w:rFonts w:cs="Arial"/>
          <w:i/>
          <w:iCs/>
          <w:color w:val="ED7D31" w:themeColor="accent2"/>
          <w:sz w:val="20"/>
          <w:szCs w:val="20"/>
        </w:rPr>
        <w:t>Ausführungen zu den relevanten Argumenten der angesprochenen Person.</w:t>
      </w:r>
    </w:p>
    <w:p w14:paraId="7E8D8811" w14:textId="77777777" w:rsidR="001230CE" w:rsidRPr="000A4534" w:rsidRDefault="001230CE" w:rsidP="001230CE">
      <w:pPr>
        <w:tabs>
          <w:tab w:val="left" w:pos="1134"/>
          <w:tab w:val="left" w:pos="5103"/>
        </w:tabs>
        <w:spacing w:after="0"/>
        <w:jc w:val="both"/>
        <w:rPr>
          <w:rFonts w:cs="Arial"/>
          <w:sz w:val="20"/>
          <w:szCs w:val="20"/>
        </w:rPr>
      </w:pPr>
    </w:p>
    <w:p w14:paraId="16A9F6DB" w14:textId="1ABAEF92" w:rsidR="001230CE" w:rsidRPr="00514B60" w:rsidRDefault="001230CE" w:rsidP="001230CE">
      <w:pPr>
        <w:pStyle w:val="Kopfzeile"/>
        <w:jc w:val="both"/>
        <w:rPr>
          <w:i/>
          <w:iCs/>
          <w:color w:val="ED7D31" w:themeColor="accent2"/>
          <w:sz w:val="20"/>
          <w:szCs w:val="20"/>
        </w:rPr>
      </w:pPr>
      <w:r>
        <w:rPr>
          <w:rFonts w:cs="Arial"/>
          <w:b/>
          <w:bCs/>
          <w:sz w:val="20"/>
          <w:szCs w:val="20"/>
          <w:u w:val="single"/>
        </w:rPr>
        <w:t>Erwägung</w:t>
      </w:r>
      <w:r w:rsidR="00A34AED">
        <w:rPr>
          <w:rFonts w:cs="Arial"/>
          <w:b/>
          <w:bCs/>
          <w:sz w:val="20"/>
          <w:szCs w:val="20"/>
          <w:u w:val="single"/>
        </w:rPr>
        <w:t>en</w:t>
      </w:r>
    </w:p>
    <w:p w14:paraId="3CF61B26" w14:textId="77777777" w:rsidR="00A34AED" w:rsidRDefault="00A34AED" w:rsidP="00A34AED">
      <w:pPr>
        <w:spacing w:after="0"/>
        <w:jc w:val="both"/>
        <w:rPr>
          <w:rFonts w:eastAsia="Times New Roman" w:cs="Arial"/>
          <w:color w:val="000000"/>
          <w:sz w:val="20"/>
          <w:szCs w:val="20"/>
          <w:shd w:val="clear" w:color="auto" w:fill="FFFFFF"/>
          <w:lang w:eastAsia="de-DE"/>
        </w:rPr>
      </w:pPr>
      <w:r>
        <w:rPr>
          <w:rFonts w:eastAsia="Times New Roman" w:cs="Arial"/>
          <w:color w:val="000000"/>
          <w:sz w:val="20"/>
          <w:szCs w:val="20"/>
          <w:shd w:val="clear" w:color="auto" w:fill="FFFFFF"/>
          <w:lang w:eastAsia="de-DE"/>
        </w:rPr>
        <w:t>Ein Antrag wird nach den geltenden Vorschriften und Grundsätzen am Wohnort beurteilt (</w:t>
      </w:r>
      <w:r>
        <w:rPr>
          <w:rFonts w:cs="Arial"/>
          <w:color w:val="000000" w:themeColor="text1"/>
          <w:sz w:val="20"/>
          <w:szCs w:val="20"/>
        </w:rPr>
        <w:t xml:space="preserve">vgl. dazu </w:t>
      </w:r>
      <w:r>
        <w:rPr>
          <w:rFonts w:eastAsia="Times New Roman" w:cs="Arial"/>
          <w:color w:val="000000"/>
          <w:sz w:val="20"/>
          <w:szCs w:val="20"/>
          <w:shd w:val="clear" w:color="auto" w:fill="FFFFFF"/>
          <w:lang w:eastAsia="de-DE"/>
        </w:rPr>
        <w:t>Art. 2 Abs. 2 ZUG). Es gelten die Regelungen nach</w:t>
      </w:r>
      <w:r w:rsidRPr="00F11027">
        <w:rPr>
          <w:rFonts w:eastAsia="Times New Roman" w:cs="Arial"/>
          <w:color w:val="000000" w:themeColor="text1"/>
          <w:sz w:val="20"/>
          <w:szCs w:val="20"/>
          <w:shd w:val="clear" w:color="auto" w:fill="FFFFFF"/>
          <w:lang w:eastAsia="de-DE"/>
        </w:rPr>
        <w:t xml:space="preserve"> </w:t>
      </w:r>
      <w:r w:rsidRPr="00F11027">
        <w:rPr>
          <w:rFonts w:cs="Arial"/>
          <w:i/>
          <w:iCs/>
          <w:color w:val="ED7D31" w:themeColor="accent2"/>
          <w:sz w:val="20"/>
          <w:szCs w:val="20"/>
        </w:rPr>
        <w:t xml:space="preserve">Hinweis zum Grundsatzentscheid der </w:t>
      </w:r>
      <w:r w:rsidRPr="009739DA">
        <w:rPr>
          <w:rFonts w:cs="Arial"/>
          <w:i/>
          <w:iCs/>
          <w:color w:val="ED7D31" w:themeColor="accent2"/>
          <w:sz w:val="20"/>
          <w:szCs w:val="20"/>
        </w:rPr>
        <w:t xml:space="preserve">Sozialbehörde oder </w:t>
      </w:r>
      <w:r>
        <w:rPr>
          <w:rFonts w:cs="Arial"/>
          <w:i/>
          <w:iCs/>
          <w:color w:val="ED7D31" w:themeColor="accent2"/>
          <w:sz w:val="20"/>
          <w:szCs w:val="20"/>
        </w:rPr>
        <w:t>kantonale Regelungen, z.B. Handbuch, Richtlinien, Entscheide</w:t>
      </w:r>
      <w:r>
        <w:rPr>
          <w:rFonts w:eastAsia="Times New Roman" w:cs="Arial"/>
          <w:color w:val="000000"/>
          <w:sz w:val="20"/>
          <w:szCs w:val="20"/>
          <w:shd w:val="clear" w:color="auto" w:fill="FFFFFF"/>
          <w:lang w:eastAsia="de-DE"/>
        </w:rPr>
        <w:t>.</w:t>
      </w:r>
    </w:p>
    <w:p w14:paraId="487C55EC" w14:textId="77777777" w:rsidR="00A34AED" w:rsidRDefault="00A34AED" w:rsidP="00A34AED">
      <w:pPr>
        <w:spacing w:after="0"/>
        <w:jc w:val="both"/>
        <w:rPr>
          <w:rFonts w:eastAsia="Times New Roman" w:cs="Arial"/>
          <w:color w:val="000000"/>
          <w:sz w:val="20"/>
          <w:szCs w:val="20"/>
          <w:shd w:val="clear" w:color="auto" w:fill="FFFFFF"/>
          <w:lang w:eastAsia="de-DE"/>
        </w:rPr>
      </w:pPr>
    </w:p>
    <w:p w14:paraId="069BAE08" w14:textId="49EAC3DE" w:rsidR="00842A26" w:rsidRDefault="007D2423" w:rsidP="00842A26">
      <w:pPr>
        <w:spacing w:after="0" w:line="260" w:lineRule="exact"/>
        <w:jc w:val="both"/>
        <w:rPr>
          <w:rFonts w:cs="Arial"/>
          <w:color w:val="000000" w:themeColor="text1"/>
          <w:sz w:val="20"/>
          <w:szCs w:val="20"/>
        </w:rPr>
      </w:pPr>
      <w:r>
        <w:rPr>
          <w:rFonts w:cs="Arial"/>
          <w:color w:val="000000" w:themeColor="text1"/>
          <w:sz w:val="20"/>
          <w:szCs w:val="20"/>
        </w:rPr>
        <w:t xml:space="preserve">Kosten für </w:t>
      </w:r>
      <w:r w:rsidRPr="00F15C61">
        <w:rPr>
          <w:rFonts w:cs="Arial"/>
          <w:color w:val="000000" w:themeColor="text1"/>
          <w:sz w:val="20"/>
          <w:szCs w:val="20"/>
        </w:rPr>
        <w:t>Brillen</w:t>
      </w:r>
      <w:r>
        <w:rPr>
          <w:rFonts w:cs="Arial"/>
          <w:color w:val="000000" w:themeColor="text1"/>
          <w:sz w:val="20"/>
          <w:szCs w:val="20"/>
        </w:rPr>
        <w:t xml:space="preserve"> und weitere Sehhilfen </w:t>
      </w:r>
      <w:r>
        <w:rPr>
          <w:rFonts w:cs="Arial"/>
          <w:sz w:val="20"/>
          <w:szCs w:val="20"/>
        </w:rPr>
        <w:t>gehören nach</w:t>
      </w:r>
      <w:r w:rsidRPr="00F11027">
        <w:rPr>
          <w:rFonts w:cs="Arial"/>
          <w:color w:val="000000" w:themeColor="text1"/>
          <w:sz w:val="20"/>
          <w:szCs w:val="20"/>
        </w:rPr>
        <w:t xml:space="preserve"> </w:t>
      </w:r>
      <w:r w:rsidRPr="00E06873">
        <w:rPr>
          <w:rFonts w:cs="Arial"/>
          <w:i/>
          <w:iCs/>
          <w:color w:val="ED7D31" w:themeColor="accent2"/>
          <w:sz w:val="20"/>
          <w:szCs w:val="20"/>
        </w:rPr>
        <w:t xml:space="preserve">Hinweis Rechtsgrundlagen oder Kapitel C.6.5 Abs. 1 </w:t>
      </w:r>
      <w:proofErr w:type="spellStart"/>
      <w:r w:rsidRPr="00E06873">
        <w:rPr>
          <w:rFonts w:cs="Arial"/>
          <w:i/>
          <w:iCs/>
          <w:color w:val="ED7D31" w:themeColor="accent2"/>
          <w:sz w:val="20"/>
          <w:szCs w:val="20"/>
        </w:rPr>
        <w:t>lit</w:t>
      </w:r>
      <w:proofErr w:type="spellEnd"/>
      <w:r w:rsidRPr="00E06873">
        <w:rPr>
          <w:rFonts w:cs="Arial"/>
          <w:i/>
          <w:iCs/>
          <w:color w:val="ED7D31" w:themeColor="accent2"/>
          <w:sz w:val="20"/>
          <w:szCs w:val="20"/>
        </w:rPr>
        <w:t xml:space="preserve">. a </w:t>
      </w:r>
      <w:proofErr w:type="spellStart"/>
      <w:r w:rsidRPr="00E06873">
        <w:rPr>
          <w:rFonts w:cs="Arial"/>
          <w:i/>
          <w:iCs/>
          <w:color w:val="ED7D31" w:themeColor="accent2"/>
          <w:sz w:val="20"/>
          <w:szCs w:val="20"/>
        </w:rPr>
        <w:t>Skos</w:t>
      </w:r>
      <w:proofErr w:type="spellEnd"/>
      <w:r>
        <w:rPr>
          <w:rFonts w:cs="Arial"/>
          <w:color w:val="000000" w:themeColor="text1"/>
          <w:sz w:val="20"/>
          <w:szCs w:val="20"/>
        </w:rPr>
        <w:t xml:space="preserve"> </w:t>
      </w:r>
      <w:r>
        <w:rPr>
          <w:rFonts w:cs="Arial"/>
          <w:sz w:val="20"/>
          <w:szCs w:val="20"/>
        </w:rPr>
        <w:t>in den Bereich</w:t>
      </w:r>
      <w:r w:rsidRPr="00DB5802">
        <w:rPr>
          <w:rFonts w:cs="Arial"/>
          <w:sz w:val="20"/>
          <w:szCs w:val="20"/>
        </w:rPr>
        <w:t xml:space="preserve"> der situationsbedingte</w:t>
      </w:r>
      <w:r>
        <w:rPr>
          <w:rFonts w:cs="Arial"/>
          <w:sz w:val="20"/>
          <w:szCs w:val="20"/>
        </w:rPr>
        <w:t>n</w:t>
      </w:r>
      <w:r w:rsidRPr="00DB5802">
        <w:rPr>
          <w:rFonts w:cs="Arial"/>
          <w:sz w:val="20"/>
          <w:szCs w:val="20"/>
        </w:rPr>
        <w:t xml:space="preserve"> Leistungen (SIL)</w:t>
      </w:r>
      <w:r>
        <w:rPr>
          <w:rFonts w:cs="Arial"/>
          <w:color w:val="000000" w:themeColor="text1"/>
          <w:sz w:val="20"/>
          <w:szCs w:val="20"/>
        </w:rPr>
        <w:t>.</w:t>
      </w:r>
    </w:p>
    <w:p w14:paraId="253B96AD" w14:textId="77777777" w:rsidR="007D2423" w:rsidRDefault="007D2423" w:rsidP="00842A26">
      <w:pPr>
        <w:spacing w:after="0" w:line="260" w:lineRule="exact"/>
        <w:jc w:val="both"/>
        <w:rPr>
          <w:rFonts w:cs="Arial"/>
          <w:color w:val="000000" w:themeColor="text1"/>
          <w:sz w:val="20"/>
          <w:szCs w:val="20"/>
          <w:lang w:val="de-DE"/>
        </w:rPr>
      </w:pPr>
    </w:p>
    <w:p w14:paraId="605F0B2A" w14:textId="77777777" w:rsidR="009A23C9" w:rsidRDefault="00842A26" w:rsidP="00842A26">
      <w:pPr>
        <w:spacing w:after="0" w:line="260" w:lineRule="exact"/>
        <w:jc w:val="both"/>
        <w:rPr>
          <w:rFonts w:eastAsia="Times New Roman" w:cs="Arial"/>
          <w:color w:val="000000"/>
          <w:sz w:val="20"/>
          <w:szCs w:val="20"/>
          <w:shd w:val="clear" w:color="auto" w:fill="FFFFFF"/>
          <w:lang w:eastAsia="de-DE"/>
        </w:rPr>
      </w:pPr>
      <w:r>
        <w:rPr>
          <w:rFonts w:eastAsia="Times New Roman" w:cs="Arial"/>
          <w:color w:val="000000"/>
          <w:sz w:val="20"/>
          <w:szCs w:val="20"/>
          <w:shd w:val="clear" w:color="auto" w:fill="FFFFFF"/>
          <w:lang w:eastAsia="de-DE"/>
        </w:rPr>
        <w:t xml:space="preserve">Situationsbedingte Leistungen sind beim zuständigen Sozialhilfeorgan vor der Anschaffung zu beantragen. </w:t>
      </w:r>
      <w:r w:rsidR="009A23C9">
        <w:rPr>
          <w:rFonts w:eastAsia="Times New Roman" w:cs="Arial"/>
          <w:color w:val="000000"/>
          <w:sz w:val="20"/>
          <w:szCs w:val="20"/>
          <w:shd w:val="clear" w:color="auto" w:fill="FFFFFF"/>
          <w:lang w:eastAsia="de-DE"/>
        </w:rPr>
        <w:t xml:space="preserve">Es werden nach </w:t>
      </w:r>
      <w:r w:rsidR="009A23C9" w:rsidRPr="009A23C9">
        <w:rPr>
          <w:rFonts w:eastAsia="Times New Roman" w:cs="Arial"/>
          <w:color w:val="00B050"/>
          <w:sz w:val="20"/>
          <w:szCs w:val="20"/>
          <w:shd w:val="clear" w:color="auto" w:fill="FFFFFF"/>
          <w:lang w:eastAsia="de-DE"/>
        </w:rPr>
        <w:t xml:space="preserve">Kapitel C.6.1 Erläuterungen d </w:t>
      </w:r>
      <w:proofErr w:type="spellStart"/>
      <w:r w:rsidR="009A23C9" w:rsidRPr="009A23C9">
        <w:rPr>
          <w:rFonts w:eastAsia="Times New Roman" w:cs="Arial"/>
          <w:color w:val="00B050"/>
          <w:sz w:val="20"/>
          <w:szCs w:val="20"/>
          <w:shd w:val="clear" w:color="auto" w:fill="FFFFFF"/>
          <w:lang w:eastAsia="de-DE"/>
        </w:rPr>
        <w:t>Skos</w:t>
      </w:r>
      <w:proofErr w:type="spellEnd"/>
      <w:r w:rsidR="009A23C9" w:rsidRPr="009A23C9">
        <w:rPr>
          <w:rFonts w:eastAsia="Times New Roman" w:cs="Arial"/>
          <w:color w:val="00B050"/>
          <w:sz w:val="20"/>
          <w:szCs w:val="20"/>
          <w:shd w:val="clear" w:color="auto" w:fill="FFFFFF"/>
          <w:lang w:eastAsia="de-DE"/>
        </w:rPr>
        <w:t xml:space="preserve"> </w:t>
      </w:r>
      <w:r w:rsidR="009A23C9">
        <w:rPr>
          <w:rFonts w:eastAsia="Times New Roman" w:cs="Arial"/>
          <w:color w:val="000000"/>
          <w:sz w:val="20"/>
          <w:szCs w:val="20"/>
          <w:shd w:val="clear" w:color="auto" w:fill="FFFFFF"/>
          <w:lang w:eastAsia="de-DE"/>
        </w:rPr>
        <w:t xml:space="preserve">nur anerkannte und belegte Kosten übernommen. </w:t>
      </w:r>
    </w:p>
    <w:p w14:paraId="538F4143" w14:textId="77777777" w:rsidR="009A23C9" w:rsidRDefault="009A23C9" w:rsidP="00842A26">
      <w:pPr>
        <w:spacing w:after="0" w:line="260" w:lineRule="exact"/>
        <w:jc w:val="both"/>
        <w:rPr>
          <w:rFonts w:eastAsia="Times New Roman" w:cs="Arial"/>
          <w:color w:val="000000"/>
          <w:sz w:val="20"/>
          <w:szCs w:val="20"/>
          <w:shd w:val="clear" w:color="auto" w:fill="FFFFFF"/>
          <w:lang w:eastAsia="de-DE"/>
        </w:rPr>
      </w:pPr>
    </w:p>
    <w:p w14:paraId="1D702A52" w14:textId="3D78DA64" w:rsidR="00842A26" w:rsidRDefault="00842A26" w:rsidP="00842A26">
      <w:pPr>
        <w:spacing w:after="0" w:line="260" w:lineRule="exact"/>
        <w:jc w:val="both"/>
        <w:rPr>
          <w:rFonts w:cs="Arial"/>
          <w:color w:val="000000" w:themeColor="text1"/>
          <w:sz w:val="20"/>
          <w:szCs w:val="20"/>
        </w:rPr>
      </w:pPr>
      <w:r>
        <w:rPr>
          <w:rFonts w:cs="Arial"/>
          <w:color w:val="000000" w:themeColor="text1"/>
          <w:sz w:val="20"/>
          <w:szCs w:val="20"/>
        </w:rPr>
        <w:lastRenderedPageBreak/>
        <w:t xml:space="preserve">Es besteht kein Wahlrecht zwischen vorrangigen Hilfeleistungen und Leistungen der Sozialhilfe. Daher ist bei Gesuchstellung zu beweisen, dass kein anderer Kostenträger für die Kosten aufkommen kann </w:t>
      </w:r>
      <w:r w:rsidRPr="00F11027">
        <w:rPr>
          <w:rFonts w:cs="Arial"/>
          <w:color w:val="000000" w:themeColor="text1"/>
          <w:sz w:val="20"/>
          <w:szCs w:val="20"/>
        </w:rPr>
        <w:t>(</w:t>
      </w:r>
      <w:r w:rsidR="006F2A62">
        <w:rPr>
          <w:rFonts w:cs="Arial"/>
          <w:color w:val="000000" w:themeColor="text1"/>
          <w:sz w:val="20"/>
          <w:szCs w:val="20"/>
        </w:rPr>
        <w:t xml:space="preserve">vgl. dazu </w:t>
      </w:r>
      <w:r w:rsidRPr="00F11027">
        <w:rPr>
          <w:rFonts w:cs="Arial"/>
          <w:i/>
          <w:iCs/>
          <w:color w:val="ED7D31" w:themeColor="accent2"/>
          <w:sz w:val="20"/>
          <w:szCs w:val="20"/>
        </w:rPr>
        <w:t>Hinweis Rechtsgrundlage zu</w:t>
      </w:r>
      <w:r>
        <w:rPr>
          <w:rFonts w:cs="Arial"/>
          <w:i/>
          <w:iCs/>
          <w:color w:val="ED7D31" w:themeColor="accent2"/>
          <w:sz w:val="20"/>
          <w:szCs w:val="20"/>
        </w:rPr>
        <w:t>r</w:t>
      </w:r>
      <w:r w:rsidRPr="00F11027">
        <w:rPr>
          <w:rFonts w:cs="Arial"/>
          <w:i/>
          <w:iCs/>
          <w:color w:val="ED7D31" w:themeColor="accent2"/>
          <w:sz w:val="20"/>
          <w:szCs w:val="20"/>
        </w:rPr>
        <w:t xml:space="preserve"> Subsidiarität</w:t>
      </w:r>
      <w:r w:rsidRPr="00F11027">
        <w:rPr>
          <w:rFonts w:cs="Arial"/>
          <w:color w:val="000000" w:themeColor="text1"/>
          <w:sz w:val="20"/>
          <w:szCs w:val="20"/>
        </w:rPr>
        <w:t>).</w:t>
      </w:r>
    </w:p>
    <w:p w14:paraId="73145537" w14:textId="77777777" w:rsidR="00842A26" w:rsidRDefault="00842A26" w:rsidP="00842A26">
      <w:pPr>
        <w:spacing w:after="0" w:line="260" w:lineRule="exact"/>
        <w:jc w:val="both"/>
        <w:rPr>
          <w:rFonts w:cs="Arial"/>
          <w:color w:val="000000" w:themeColor="text1"/>
          <w:sz w:val="20"/>
          <w:szCs w:val="20"/>
        </w:rPr>
      </w:pPr>
    </w:p>
    <w:p w14:paraId="766F36D1" w14:textId="187C8F66" w:rsidR="00786F08" w:rsidRPr="00293D75" w:rsidRDefault="00786F08" w:rsidP="00786F08">
      <w:pPr>
        <w:spacing w:after="0"/>
        <w:jc w:val="both"/>
        <w:rPr>
          <w:rFonts w:cs="Arial"/>
          <w:color w:val="000000" w:themeColor="text1"/>
          <w:sz w:val="20"/>
          <w:szCs w:val="20"/>
        </w:rPr>
      </w:pPr>
      <w:r>
        <w:rPr>
          <w:rFonts w:cs="Arial"/>
          <w:color w:val="000000" w:themeColor="text1"/>
          <w:sz w:val="20"/>
          <w:szCs w:val="20"/>
        </w:rPr>
        <w:t>Kosten</w:t>
      </w:r>
      <w:r w:rsidRPr="00293D75">
        <w:rPr>
          <w:rFonts w:cs="Arial"/>
          <w:color w:val="000000" w:themeColor="text1"/>
          <w:sz w:val="20"/>
          <w:szCs w:val="20"/>
        </w:rPr>
        <w:t xml:space="preserve"> </w:t>
      </w:r>
      <w:r w:rsidRPr="00293D75">
        <w:rPr>
          <w:rFonts w:cs="Arial"/>
          <w:color w:val="000000" w:themeColor="text1"/>
          <w:sz w:val="20"/>
          <w:szCs w:val="20"/>
          <w:lang w:val="de-DE"/>
        </w:rPr>
        <w:t xml:space="preserve">werden geprüft, sofern sie angemessen sind, in einem sinnvollen Verhältnis zum erzielten Nutzen stehen und den Zielen der Sozialhilfe dienen. </w:t>
      </w:r>
      <w:r w:rsidRPr="00293D75">
        <w:rPr>
          <w:rFonts w:cs="Arial"/>
          <w:color w:val="000000" w:themeColor="text1"/>
          <w:sz w:val="20"/>
          <w:szCs w:val="20"/>
        </w:rPr>
        <w:t xml:space="preserve">Mit Hilfeleistungen dürfen </w:t>
      </w:r>
      <w:r>
        <w:rPr>
          <w:rFonts w:cs="Arial"/>
          <w:color w:val="000000" w:themeColor="text1"/>
          <w:sz w:val="20"/>
          <w:szCs w:val="20"/>
        </w:rPr>
        <w:t xml:space="preserve">nach </w:t>
      </w:r>
      <w:r w:rsidRPr="00293D75">
        <w:rPr>
          <w:rFonts w:cs="Arial"/>
          <w:i/>
          <w:iCs/>
          <w:color w:val="ED7D31" w:themeColor="accent2"/>
          <w:sz w:val="20"/>
          <w:szCs w:val="20"/>
        </w:rPr>
        <w:t xml:space="preserve">Hinweis Rechtsgrundlage </w:t>
      </w:r>
      <w:r>
        <w:rPr>
          <w:rFonts w:cs="Arial"/>
          <w:i/>
          <w:iCs/>
          <w:color w:val="ED7D31" w:themeColor="accent2"/>
          <w:sz w:val="20"/>
          <w:szCs w:val="20"/>
        </w:rPr>
        <w:t xml:space="preserve">zur Bedarfsdeckung </w:t>
      </w:r>
      <w:r w:rsidRPr="00293D75">
        <w:rPr>
          <w:rFonts w:cs="Arial"/>
          <w:i/>
          <w:iCs/>
          <w:color w:val="ED7D31" w:themeColor="accent2"/>
          <w:sz w:val="20"/>
          <w:szCs w:val="20"/>
        </w:rPr>
        <w:t xml:space="preserve">oder Kapitel </w:t>
      </w:r>
      <w:r>
        <w:rPr>
          <w:rFonts w:cs="Arial"/>
          <w:i/>
          <w:iCs/>
          <w:color w:val="ED7D31" w:themeColor="accent2"/>
          <w:sz w:val="20"/>
          <w:szCs w:val="20"/>
        </w:rPr>
        <w:t>A.3, Erläuterung</w:t>
      </w:r>
      <w:r w:rsidR="000836BC">
        <w:rPr>
          <w:rFonts w:cs="Arial"/>
          <w:i/>
          <w:iCs/>
          <w:color w:val="ED7D31" w:themeColor="accent2"/>
          <w:sz w:val="20"/>
          <w:szCs w:val="20"/>
        </w:rPr>
        <w:t>en</w:t>
      </w:r>
      <w:r>
        <w:rPr>
          <w:rFonts w:cs="Arial"/>
          <w:i/>
          <w:iCs/>
          <w:color w:val="ED7D31" w:themeColor="accent2"/>
          <w:sz w:val="20"/>
          <w:szCs w:val="20"/>
        </w:rPr>
        <w:t xml:space="preserve"> c</w:t>
      </w:r>
      <w:r w:rsidRPr="00293D75">
        <w:rPr>
          <w:rFonts w:cs="Arial"/>
          <w:i/>
          <w:iCs/>
          <w:color w:val="ED7D31" w:themeColor="accent2"/>
          <w:sz w:val="20"/>
          <w:szCs w:val="20"/>
        </w:rPr>
        <w:t xml:space="preserve"> </w:t>
      </w:r>
      <w:proofErr w:type="spellStart"/>
      <w:r w:rsidRPr="00293D75">
        <w:rPr>
          <w:rFonts w:cs="Arial"/>
          <w:i/>
          <w:iCs/>
          <w:color w:val="ED7D31" w:themeColor="accent2"/>
          <w:sz w:val="20"/>
          <w:szCs w:val="20"/>
        </w:rPr>
        <w:t>Skos</w:t>
      </w:r>
      <w:proofErr w:type="spellEnd"/>
      <w:r w:rsidRPr="00293D75">
        <w:rPr>
          <w:rFonts w:cs="Arial"/>
          <w:color w:val="000000" w:themeColor="text1"/>
          <w:sz w:val="20"/>
          <w:szCs w:val="20"/>
        </w:rPr>
        <w:t xml:space="preserve"> unterstützte Personen nicht bessergestellt sein als Menschen, die mit wenig Geld und ohne Sozialhilfeleistungen leben. Daher </w:t>
      </w:r>
      <w:r>
        <w:rPr>
          <w:rFonts w:cs="Arial"/>
          <w:color w:val="000000" w:themeColor="text1"/>
          <w:sz w:val="20"/>
          <w:szCs w:val="20"/>
        </w:rPr>
        <w:t xml:space="preserve">werden Kosten </w:t>
      </w:r>
      <w:r w:rsidRPr="00293D75">
        <w:rPr>
          <w:rFonts w:cs="Arial"/>
          <w:color w:val="000000" w:themeColor="text1"/>
          <w:sz w:val="20"/>
          <w:szCs w:val="20"/>
        </w:rPr>
        <w:t>nur gewährt, wenn sie für die Zielerreichung notwendig sind</w:t>
      </w:r>
      <w:r>
        <w:rPr>
          <w:rFonts w:cs="Arial"/>
          <w:color w:val="000000" w:themeColor="text1"/>
          <w:sz w:val="20"/>
          <w:szCs w:val="20"/>
        </w:rPr>
        <w:t xml:space="preserve"> </w:t>
      </w:r>
      <w:r w:rsidRPr="00F11027">
        <w:rPr>
          <w:rFonts w:cs="Arial"/>
          <w:color w:val="000000" w:themeColor="text1"/>
          <w:sz w:val="20"/>
          <w:szCs w:val="20"/>
        </w:rPr>
        <w:t>(</w:t>
      </w:r>
      <w:r>
        <w:rPr>
          <w:rFonts w:cs="Arial"/>
          <w:color w:val="000000" w:themeColor="text1"/>
          <w:sz w:val="20"/>
          <w:szCs w:val="20"/>
        </w:rPr>
        <w:t xml:space="preserve">vgl. dazu </w:t>
      </w:r>
      <w:r w:rsidRPr="00F11027">
        <w:rPr>
          <w:rFonts w:cs="Arial"/>
          <w:i/>
          <w:iCs/>
          <w:color w:val="ED7D31" w:themeColor="accent2"/>
          <w:sz w:val="20"/>
          <w:szCs w:val="20"/>
        </w:rPr>
        <w:t>Hinweis Rechtsgrundlage</w:t>
      </w:r>
      <w:r>
        <w:rPr>
          <w:rFonts w:cs="Arial"/>
          <w:i/>
          <w:iCs/>
          <w:color w:val="ED7D31" w:themeColor="accent2"/>
          <w:sz w:val="20"/>
          <w:szCs w:val="20"/>
        </w:rPr>
        <w:t xml:space="preserve"> zur Definition von SIL oder Kapitel C.6.8 Abs. 1 </w:t>
      </w:r>
      <w:proofErr w:type="spellStart"/>
      <w:r>
        <w:rPr>
          <w:rFonts w:cs="Arial"/>
          <w:i/>
          <w:iCs/>
          <w:color w:val="ED7D31" w:themeColor="accent2"/>
          <w:sz w:val="20"/>
          <w:szCs w:val="20"/>
        </w:rPr>
        <w:t>Skos</w:t>
      </w:r>
      <w:proofErr w:type="spellEnd"/>
      <w:r>
        <w:rPr>
          <w:rFonts w:cs="Arial"/>
          <w:color w:val="000000" w:themeColor="text1"/>
          <w:sz w:val="20"/>
          <w:szCs w:val="20"/>
        </w:rPr>
        <w:t>)</w:t>
      </w:r>
      <w:r w:rsidRPr="00293D75">
        <w:rPr>
          <w:rFonts w:cs="Arial"/>
          <w:color w:val="000000" w:themeColor="text1"/>
          <w:sz w:val="20"/>
          <w:szCs w:val="20"/>
        </w:rPr>
        <w:t xml:space="preserve">. Es werden nur anerkannte und belegte Kosten übernommen (vgl. dazu </w:t>
      </w:r>
      <w:r w:rsidRPr="00293D75">
        <w:rPr>
          <w:rFonts w:cs="Arial"/>
          <w:i/>
          <w:iCs/>
          <w:color w:val="ED7D31" w:themeColor="accent2"/>
          <w:sz w:val="20"/>
          <w:szCs w:val="20"/>
        </w:rPr>
        <w:t>Hinweis Rechtsgrundlage zur Definition von SIL oder Kapitel C.6.1 Abs. 3 und Erläuterung</w:t>
      </w:r>
      <w:r w:rsidR="000836BC">
        <w:rPr>
          <w:rFonts w:cs="Arial"/>
          <w:i/>
          <w:iCs/>
          <w:color w:val="ED7D31" w:themeColor="accent2"/>
          <w:sz w:val="20"/>
          <w:szCs w:val="20"/>
        </w:rPr>
        <w:t>en</w:t>
      </w:r>
      <w:r w:rsidRPr="00293D75">
        <w:rPr>
          <w:rFonts w:cs="Arial"/>
          <w:i/>
          <w:iCs/>
          <w:color w:val="ED7D31" w:themeColor="accent2"/>
          <w:sz w:val="20"/>
          <w:szCs w:val="20"/>
        </w:rPr>
        <w:t xml:space="preserve"> a </w:t>
      </w:r>
      <w:proofErr w:type="spellStart"/>
      <w:r w:rsidRPr="00293D75">
        <w:rPr>
          <w:rFonts w:cs="Arial"/>
          <w:i/>
          <w:iCs/>
          <w:color w:val="ED7D31" w:themeColor="accent2"/>
          <w:sz w:val="20"/>
          <w:szCs w:val="20"/>
        </w:rPr>
        <w:t>Skos</w:t>
      </w:r>
      <w:proofErr w:type="spellEnd"/>
      <w:r w:rsidRPr="00293D75">
        <w:rPr>
          <w:rFonts w:cs="Arial"/>
          <w:color w:val="000000" w:themeColor="text1"/>
          <w:sz w:val="20"/>
          <w:szCs w:val="20"/>
        </w:rPr>
        <w:t>).</w:t>
      </w:r>
      <w:r w:rsidRPr="00293D75">
        <w:rPr>
          <w:rFonts w:cs="Arial"/>
          <w:sz w:val="20"/>
          <w:szCs w:val="20"/>
        </w:rPr>
        <w:t xml:space="preserve"> </w:t>
      </w:r>
    </w:p>
    <w:p w14:paraId="61C29F4D" w14:textId="77777777" w:rsidR="00842A26" w:rsidRDefault="00842A26" w:rsidP="00842A26">
      <w:pPr>
        <w:spacing w:after="0" w:line="260" w:lineRule="exact"/>
        <w:jc w:val="both"/>
        <w:rPr>
          <w:rFonts w:cs="Arial"/>
          <w:color w:val="000000" w:themeColor="text1"/>
          <w:sz w:val="20"/>
          <w:szCs w:val="20"/>
        </w:rPr>
      </w:pPr>
    </w:p>
    <w:p w14:paraId="5335A1B7" w14:textId="34998BB4" w:rsidR="00842A26" w:rsidRDefault="00842A26" w:rsidP="00842A26">
      <w:pPr>
        <w:spacing w:after="0" w:line="260" w:lineRule="exact"/>
        <w:jc w:val="both"/>
        <w:rPr>
          <w:rFonts w:cs="Arial"/>
          <w:color w:val="000000" w:themeColor="text1"/>
          <w:sz w:val="20"/>
          <w:szCs w:val="20"/>
        </w:rPr>
      </w:pPr>
      <w:r w:rsidRPr="00485F03">
        <w:rPr>
          <w:rFonts w:cs="Arial"/>
          <w:color w:val="000000" w:themeColor="text1"/>
          <w:sz w:val="20"/>
          <w:szCs w:val="20"/>
          <w:lang w:val="de-DE"/>
        </w:rPr>
        <w:t xml:space="preserve">Die Kosten für </w:t>
      </w:r>
      <w:r>
        <w:rPr>
          <w:rFonts w:cs="Arial"/>
          <w:color w:val="000000" w:themeColor="text1"/>
          <w:sz w:val="20"/>
          <w:szCs w:val="20"/>
          <w:lang w:val="de-DE"/>
        </w:rPr>
        <w:t xml:space="preserve">eine </w:t>
      </w:r>
      <w:r w:rsidRPr="00485F03">
        <w:rPr>
          <w:rFonts w:cs="Arial"/>
          <w:color w:val="000000" w:themeColor="text1"/>
          <w:sz w:val="20"/>
          <w:szCs w:val="20"/>
          <w:lang w:val="de-DE"/>
        </w:rPr>
        <w:t xml:space="preserve">Brille inklusive Gestell </w:t>
      </w:r>
      <w:r>
        <w:rPr>
          <w:rFonts w:cs="Arial"/>
          <w:color w:val="000000" w:themeColor="text1"/>
          <w:sz w:val="20"/>
          <w:szCs w:val="20"/>
          <w:lang w:val="de-DE"/>
        </w:rPr>
        <w:t>oder für Kontaktlinsen können</w:t>
      </w:r>
      <w:r w:rsidRPr="00485F03">
        <w:rPr>
          <w:rFonts w:cs="Arial"/>
          <w:color w:val="000000" w:themeColor="text1"/>
          <w:sz w:val="20"/>
          <w:szCs w:val="20"/>
          <w:lang w:val="de-DE"/>
        </w:rPr>
        <w:t xml:space="preserve"> nach ärztlicher Verordnung respektive nach Bril</w:t>
      </w:r>
      <w:r>
        <w:rPr>
          <w:rFonts w:cs="Arial"/>
          <w:color w:val="000000" w:themeColor="text1"/>
          <w:sz w:val="20"/>
          <w:szCs w:val="20"/>
          <w:lang w:val="de-DE"/>
        </w:rPr>
        <w:t>l</w:t>
      </w:r>
      <w:r w:rsidRPr="00485F03">
        <w:rPr>
          <w:rFonts w:cs="Arial"/>
          <w:color w:val="000000" w:themeColor="text1"/>
          <w:sz w:val="20"/>
          <w:szCs w:val="20"/>
          <w:lang w:val="de-DE"/>
        </w:rPr>
        <w:t xml:space="preserve">enrezept des Optikers in einfacher Ausführung bis </w:t>
      </w:r>
      <w:r>
        <w:rPr>
          <w:rFonts w:cs="Arial"/>
          <w:color w:val="000000" w:themeColor="text1"/>
          <w:sz w:val="20"/>
          <w:szCs w:val="20"/>
          <w:lang w:val="de-DE"/>
        </w:rPr>
        <w:t>zu einem Maximalbetrag in Höhe von</w:t>
      </w:r>
      <w:r w:rsidRPr="00485F03">
        <w:rPr>
          <w:rFonts w:cs="Arial"/>
          <w:color w:val="000000" w:themeColor="text1"/>
          <w:sz w:val="20"/>
          <w:szCs w:val="20"/>
          <w:lang w:val="de-DE"/>
        </w:rPr>
        <w:t xml:space="preserve"> </w:t>
      </w:r>
      <w:r>
        <w:rPr>
          <w:rFonts w:cs="Arial"/>
          <w:color w:val="000000" w:themeColor="text1"/>
          <w:sz w:val="20"/>
          <w:szCs w:val="20"/>
          <w:lang w:val="de-DE"/>
        </w:rPr>
        <w:t>Fr.</w:t>
      </w:r>
      <w:r w:rsidRPr="00485F03">
        <w:rPr>
          <w:rFonts w:cs="Arial"/>
          <w:color w:val="000000" w:themeColor="text1"/>
          <w:sz w:val="20"/>
          <w:szCs w:val="20"/>
          <w:lang w:val="de-DE"/>
        </w:rPr>
        <w:t xml:space="preserve"> </w:t>
      </w:r>
      <w:r w:rsidRPr="00DE5A82">
        <w:rPr>
          <w:rFonts w:cs="Arial"/>
          <w:color w:val="0070C0"/>
          <w:sz w:val="20"/>
          <w:szCs w:val="20"/>
        </w:rPr>
        <w:t>0.00</w:t>
      </w:r>
      <w:r>
        <w:rPr>
          <w:rFonts w:cs="Arial"/>
          <w:color w:val="000000" w:themeColor="text1"/>
          <w:sz w:val="20"/>
          <w:szCs w:val="20"/>
        </w:rPr>
        <w:t xml:space="preserve"> für Kinder bis 12 Jahren, </w:t>
      </w:r>
      <w:r>
        <w:rPr>
          <w:rFonts w:cs="Arial"/>
          <w:color w:val="000000" w:themeColor="text1"/>
          <w:sz w:val="20"/>
          <w:szCs w:val="20"/>
          <w:lang w:val="de-DE"/>
        </w:rPr>
        <w:t>Fr.</w:t>
      </w:r>
      <w:r w:rsidRPr="00485F03">
        <w:rPr>
          <w:rFonts w:cs="Arial"/>
          <w:color w:val="000000" w:themeColor="text1"/>
          <w:sz w:val="20"/>
          <w:szCs w:val="20"/>
          <w:lang w:val="de-DE"/>
        </w:rPr>
        <w:t xml:space="preserve"> </w:t>
      </w:r>
      <w:r w:rsidRPr="00DE5A82">
        <w:rPr>
          <w:rFonts w:cs="Arial"/>
          <w:color w:val="0070C0"/>
          <w:sz w:val="20"/>
          <w:szCs w:val="20"/>
        </w:rPr>
        <w:t>0.00</w:t>
      </w:r>
      <w:r>
        <w:rPr>
          <w:rFonts w:cs="Arial"/>
          <w:color w:val="000000" w:themeColor="text1"/>
          <w:sz w:val="20"/>
          <w:szCs w:val="20"/>
        </w:rPr>
        <w:t xml:space="preserve"> für Jugendliche bis 18 Jahren und </w:t>
      </w:r>
      <w:r>
        <w:rPr>
          <w:rFonts w:cs="Arial"/>
          <w:color w:val="000000" w:themeColor="text1"/>
          <w:sz w:val="20"/>
          <w:szCs w:val="20"/>
          <w:lang w:val="de-DE"/>
        </w:rPr>
        <w:t>Fr.</w:t>
      </w:r>
      <w:r w:rsidRPr="00485F03">
        <w:rPr>
          <w:rFonts w:cs="Arial"/>
          <w:color w:val="000000" w:themeColor="text1"/>
          <w:sz w:val="20"/>
          <w:szCs w:val="20"/>
          <w:lang w:val="de-DE"/>
        </w:rPr>
        <w:t xml:space="preserve"> </w:t>
      </w:r>
      <w:r w:rsidRPr="00DE5A82">
        <w:rPr>
          <w:rFonts w:cs="Arial"/>
          <w:color w:val="0070C0"/>
          <w:sz w:val="20"/>
          <w:szCs w:val="20"/>
        </w:rPr>
        <w:t>0.00</w:t>
      </w:r>
      <w:r>
        <w:rPr>
          <w:rFonts w:cs="Arial"/>
          <w:color w:val="000000" w:themeColor="text1"/>
          <w:sz w:val="20"/>
          <w:szCs w:val="20"/>
        </w:rPr>
        <w:t xml:space="preserve"> für Erwachsene alle </w:t>
      </w:r>
      <w:r w:rsidRPr="00605124">
        <w:rPr>
          <w:rFonts w:cs="Arial"/>
          <w:color w:val="0070C0"/>
          <w:sz w:val="20"/>
          <w:szCs w:val="20"/>
        </w:rPr>
        <w:t>Zahl</w:t>
      </w:r>
      <w:r>
        <w:rPr>
          <w:rFonts w:cs="Arial"/>
          <w:color w:val="000000" w:themeColor="text1"/>
          <w:sz w:val="20"/>
          <w:szCs w:val="20"/>
        </w:rPr>
        <w:t xml:space="preserve"> Jahre </w:t>
      </w:r>
      <w:r>
        <w:rPr>
          <w:rFonts w:cs="Arial"/>
          <w:color w:val="000000" w:themeColor="text1"/>
          <w:sz w:val="20"/>
          <w:szCs w:val="20"/>
          <w:lang w:val="de-DE"/>
        </w:rPr>
        <w:t xml:space="preserve">übernommen werden. </w:t>
      </w:r>
      <w:r w:rsidR="0066698E">
        <w:rPr>
          <w:rFonts w:cs="Arial"/>
          <w:color w:val="000000" w:themeColor="text1"/>
          <w:sz w:val="20"/>
          <w:szCs w:val="20"/>
        </w:rPr>
        <w:t>Es besteht nur ein Anspruch auf die effektiv notwendigen Kosten im Rahmen der festgelegten Beträge.</w:t>
      </w:r>
    </w:p>
    <w:p w14:paraId="589086BB" w14:textId="77777777" w:rsidR="0066698E" w:rsidRDefault="0066698E" w:rsidP="00842A26">
      <w:pPr>
        <w:spacing w:after="0" w:line="260" w:lineRule="exact"/>
        <w:jc w:val="both"/>
        <w:rPr>
          <w:rFonts w:cs="Arial"/>
          <w:color w:val="000000" w:themeColor="text1"/>
          <w:sz w:val="20"/>
          <w:szCs w:val="20"/>
        </w:rPr>
      </w:pPr>
    </w:p>
    <w:p w14:paraId="4B89D706" w14:textId="77777777" w:rsidR="00842A26" w:rsidRPr="00485F03" w:rsidRDefault="00842A26" w:rsidP="00842A26">
      <w:pPr>
        <w:tabs>
          <w:tab w:val="left" w:pos="1134"/>
          <w:tab w:val="left" w:pos="5103"/>
        </w:tabs>
        <w:spacing w:after="0"/>
        <w:jc w:val="both"/>
        <w:rPr>
          <w:rFonts w:cs="Arial"/>
          <w:color w:val="000000" w:themeColor="text1"/>
          <w:sz w:val="20"/>
          <w:szCs w:val="20"/>
        </w:rPr>
      </w:pPr>
      <w:r w:rsidRPr="00485F03">
        <w:rPr>
          <w:rFonts w:cs="Arial"/>
          <w:color w:val="000000" w:themeColor="text1"/>
          <w:sz w:val="20"/>
          <w:szCs w:val="20"/>
        </w:rPr>
        <w:t xml:space="preserve">Bei </w:t>
      </w:r>
      <w:r>
        <w:rPr>
          <w:rFonts w:cs="Arial"/>
          <w:color w:val="000000" w:themeColor="text1"/>
          <w:sz w:val="20"/>
          <w:szCs w:val="20"/>
        </w:rPr>
        <w:t xml:space="preserve">einer </w:t>
      </w:r>
      <w:r w:rsidRPr="00485F03">
        <w:rPr>
          <w:rFonts w:cs="Arial"/>
          <w:color w:val="000000" w:themeColor="text1"/>
          <w:sz w:val="20"/>
          <w:szCs w:val="20"/>
        </w:rPr>
        <w:t xml:space="preserve">Kinderbrille </w:t>
      </w:r>
      <w:r>
        <w:rPr>
          <w:rFonts w:cs="Arial"/>
          <w:color w:val="000000" w:themeColor="text1"/>
          <w:sz w:val="20"/>
          <w:szCs w:val="20"/>
        </w:rPr>
        <w:t>können in</w:t>
      </w:r>
      <w:r w:rsidRPr="00485F03">
        <w:rPr>
          <w:rFonts w:cs="Arial"/>
          <w:color w:val="000000" w:themeColor="text1"/>
          <w:sz w:val="20"/>
          <w:szCs w:val="20"/>
        </w:rPr>
        <w:t xml:space="preserve"> </w:t>
      </w:r>
      <w:r>
        <w:rPr>
          <w:rFonts w:cs="Arial"/>
          <w:color w:val="000000" w:themeColor="text1"/>
          <w:sz w:val="20"/>
          <w:szCs w:val="20"/>
        </w:rPr>
        <w:t>begründeten</w:t>
      </w:r>
      <w:r w:rsidRPr="00485F03">
        <w:rPr>
          <w:rFonts w:cs="Arial"/>
          <w:color w:val="000000" w:themeColor="text1"/>
          <w:sz w:val="20"/>
          <w:szCs w:val="20"/>
        </w:rPr>
        <w:t xml:space="preserve"> Fällen auch flexible B</w:t>
      </w:r>
      <w:r>
        <w:rPr>
          <w:rFonts w:cs="Arial"/>
          <w:color w:val="000000" w:themeColor="text1"/>
          <w:sz w:val="20"/>
          <w:szCs w:val="20"/>
        </w:rPr>
        <w:t>r</w:t>
      </w:r>
      <w:r w:rsidRPr="00485F03">
        <w:rPr>
          <w:rFonts w:cs="Arial"/>
          <w:color w:val="000000" w:themeColor="text1"/>
          <w:sz w:val="20"/>
          <w:szCs w:val="20"/>
        </w:rPr>
        <w:t>illengestelle (</w:t>
      </w:r>
      <w:proofErr w:type="spellStart"/>
      <w:r w:rsidRPr="00485F03">
        <w:rPr>
          <w:rFonts w:cs="Arial"/>
          <w:color w:val="000000" w:themeColor="text1"/>
          <w:sz w:val="20"/>
          <w:szCs w:val="20"/>
        </w:rPr>
        <w:t>Titanflex</w:t>
      </w:r>
      <w:proofErr w:type="spellEnd"/>
      <w:r w:rsidRPr="00485F03">
        <w:rPr>
          <w:rFonts w:cs="Arial"/>
          <w:color w:val="000000" w:themeColor="text1"/>
          <w:sz w:val="20"/>
          <w:szCs w:val="20"/>
        </w:rPr>
        <w:t>/</w:t>
      </w:r>
      <w:proofErr w:type="spellStart"/>
      <w:r w:rsidRPr="00485F03">
        <w:rPr>
          <w:rFonts w:cs="Arial"/>
          <w:color w:val="000000" w:themeColor="text1"/>
          <w:sz w:val="20"/>
          <w:szCs w:val="20"/>
        </w:rPr>
        <w:t>Memoryflex</w:t>
      </w:r>
      <w:proofErr w:type="spellEnd"/>
      <w:r w:rsidRPr="00485F03">
        <w:rPr>
          <w:rFonts w:cs="Arial"/>
          <w:color w:val="000000" w:themeColor="text1"/>
          <w:sz w:val="20"/>
          <w:szCs w:val="20"/>
        </w:rPr>
        <w:t>) bewilligt werden.</w:t>
      </w:r>
    </w:p>
    <w:p w14:paraId="020AF074" w14:textId="77777777" w:rsidR="00842A26" w:rsidRDefault="00842A26" w:rsidP="00842A26">
      <w:pPr>
        <w:spacing w:after="0" w:line="260" w:lineRule="exact"/>
        <w:jc w:val="both"/>
        <w:rPr>
          <w:rFonts w:cs="Arial"/>
          <w:color w:val="000000" w:themeColor="text1"/>
          <w:sz w:val="20"/>
          <w:szCs w:val="20"/>
        </w:rPr>
      </w:pPr>
    </w:p>
    <w:p w14:paraId="78B73B7F" w14:textId="77777777" w:rsidR="00842A26" w:rsidRPr="00FF58C4" w:rsidRDefault="00842A26" w:rsidP="00842A26">
      <w:pPr>
        <w:spacing w:after="0" w:line="260" w:lineRule="exact"/>
        <w:jc w:val="both"/>
        <w:rPr>
          <w:rFonts w:cs="Arial"/>
          <w:color w:val="0070C0"/>
          <w:sz w:val="20"/>
          <w:szCs w:val="20"/>
        </w:rPr>
      </w:pPr>
      <w:r>
        <w:rPr>
          <w:rFonts w:cs="Arial"/>
          <w:color w:val="000000" w:themeColor="text1"/>
          <w:sz w:val="20"/>
          <w:szCs w:val="20"/>
        </w:rPr>
        <w:t xml:space="preserve">Kosten, die den Maximalbetrag übersteigen oder die Notwendigkeit von </w:t>
      </w:r>
      <w:r w:rsidRPr="00485F03">
        <w:rPr>
          <w:rFonts w:cs="Arial"/>
          <w:color w:val="000000" w:themeColor="text1"/>
          <w:sz w:val="20"/>
          <w:szCs w:val="20"/>
        </w:rPr>
        <w:t xml:space="preserve">Kontaktlinsen </w:t>
      </w:r>
      <w:r>
        <w:rPr>
          <w:rFonts w:cs="Arial"/>
          <w:color w:val="000000" w:themeColor="text1"/>
          <w:sz w:val="20"/>
          <w:szCs w:val="20"/>
        </w:rPr>
        <w:t xml:space="preserve">anstelle einer Brille </w:t>
      </w:r>
      <w:r w:rsidRPr="00485F03">
        <w:rPr>
          <w:rFonts w:cs="Arial"/>
          <w:color w:val="000000" w:themeColor="text1"/>
          <w:sz w:val="20"/>
          <w:szCs w:val="20"/>
        </w:rPr>
        <w:t xml:space="preserve">müssen medizinisch begründet </w:t>
      </w:r>
      <w:r>
        <w:rPr>
          <w:rFonts w:cs="Arial"/>
          <w:color w:val="000000" w:themeColor="text1"/>
          <w:sz w:val="20"/>
          <w:szCs w:val="20"/>
        </w:rPr>
        <w:t>sein</w:t>
      </w:r>
      <w:r w:rsidRPr="00485F03">
        <w:rPr>
          <w:rFonts w:cs="Arial"/>
          <w:color w:val="000000" w:themeColor="text1"/>
          <w:sz w:val="20"/>
          <w:szCs w:val="20"/>
        </w:rPr>
        <w:t xml:space="preserve">. </w:t>
      </w:r>
    </w:p>
    <w:p w14:paraId="28728189" w14:textId="77777777" w:rsidR="00842A26" w:rsidRDefault="00842A26" w:rsidP="00842A26">
      <w:pPr>
        <w:spacing w:after="0"/>
        <w:jc w:val="both"/>
        <w:rPr>
          <w:rFonts w:eastAsia="Times New Roman" w:cs="Arial"/>
          <w:color w:val="000000"/>
          <w:sz w:val="20"/>
          <w:szCs w:val="20"/>
          <w:shd w:val="clear" w:color="auto" w:fill="FFFFFF"/>
          <w:lang w:eastAsia="de-DE"/>
        </w:rPr>
      </w:pPr>
    </w:p>
    <w:p w14:paraId="4BE01BB1" w14:textId="77777777" w:rsidR="00842A26" w:rsidRDefault="00842A26" w:rsidP="00842A26">
      <w:pPr>
        <w:spacing w:after="0" w:line="260" w:lineRule="exact"/>
        <w:jc w:val="both"/>
        <w:rPr>
          <w:rFonts w:cs="Arial"/>
          <w:color w:val="000000" w:themeColor="text1"/>
          <w:sz w:val="20"/>
          <w:szCs w:val="20"/>
        </w:rPr>
      </w:pPr>
      <w:r>
        <w:rPr>
          <w:rFonts w:eastAsia="Times New Roman" w:cs="Arial"/>
          <w:sz w:val="20"/>
          <w:szCs w:val="20"/>
          <w:lang w:eastAsia="de-DE"/>
        </w:rPr>
        <w:t>Das Prinzip der Subsidiarität schliesst eine Kostenübernahme aus, wenn sich eine antragstellende Person selbst oder mit Hilfe von Dritten helfen kann</w:t>
      </w:r>
      <w:r w:rsidRPr="00180930">
        <w:rPr>
          <w:rFonts w:cs="Arial"/>
          <w:color w:val="000000" w:themeColor="text1"/>
          <w:sz w:val="20"/>
          <w:szCs w:val="20"/>
        </w:rPr>
        <w:t>.</w:t>
      </w:r>
      <w:r>
        <w:rPr>
          <w:rFonts w:cs="Arial"/>
          <w:color w:val="000000" w:themeColor="text1"/>
          <w:sz w:val="20"/>
          <w:szCs w:val="20"/>
        </w:rPr>
        <w:t xml:space="preserve"> Daher werden keine Kosten geprüft, die bereits bezahlt worden sind. Werden Kosten nach Antragstellung von der antragstellenden Person oder mit Hilfe von Dritten bezahlt, obwohl noch keine Kostengutsprache vorliegt, entfällt eine weitere Bearbeitung des Antrags.</w:t>
      </w:r>
    </w:p>
    <w:p w14:paraId="6F93349B" w14:textId="77777777" w:rsidR="00842A26" w:rsidRDefault="00842A26" w:rsidP="00842A26">
      <w:pPr>
        <w:spacing w:after="0" w:line="260" w:lineRule="exact"/>
        <w:jc w:val="both"/>
        <w:rPr>
          <w:rFonts w:cs="Arial"/>
          <w:color w:val="000000" w:themeColor="text1"/>
          <w:sz w:val="20"/>
          <w:szCs w:val="20"/>
        </w:rPr>
      </w:pPr>
    </w:p>
    <w:p w14:paraId="0F43C5D2" w14:textId="77777777" w:rsidR="00C01E10" w:rsidRDefault="00C01E10" w:rsidP="00C01E10">
      <w:pPr>
        <w:spacing w:after="0" w:line="260" w:lineRule="exact"/>
        <w:jc w:val="both"/>
        <w:rPr>
          <w:rFonts w:eastAsia="Times New Roman" w:cs="Arial"/>
          <w:color w:val="000000"/>
          <w:sz w:val="20"/>
          <w:szCs w:val="20"/>
          <w:shd w:val="clear" w:color="auto" w:fill="FFFFFF"/>
          <w:lang w:eastAsia="de-DE"/>
        </w:rPr>
      </w:pPr>
      <w:r>
        <w:rPr>
          <w:rFonts w:eastAsia="Times New Roman" w:cs="Arial"/>
          <w:color w:val="000000"/>
          <w:sz w:val="20"/>
          <w:szCs w:val="20"/>
          <w:shd w:val="clear" w:color="auto" w:fill="FFFFFF"/>
          <w:lang w:eastAsia="de-DE"/>
        </w:rPr>
        <w:t xml:space="preserve">Ein Antrag auf Kostenübernahme kann </w:t>
      </w:r>
      <w:r w:rsidRPr="00D05872">
        <w:rPr>
          <w:rFonts w:eastAsia="Times New Roman" w:cs="Arial"/>
          <w:color w:val="000000"/>
          <w:sz w:val="20"/>
          <w:szCs w:val="20"/>
          <w:shd w:val="clear" w:color="auto" w:fill="FFFFFF"/>
          <w:lang w:eastAsia="de-DE"/>
        </w:rPr>
        <w:t>ganz oder teilweise verweiger</w:t>
      </w:r>
      <w:r>
        <w:rPr>
          <w:rFonts w:eastAsia="Times New Roman" w:cs="Arial"/>
          <w:color w:val="000000"/>
          <w:sz w:val="20"/>
          <w:szCs w:val="20"/>
          <w:shd w:val="clear" w:color="auto" w:fill="FFFFFF"/>
          <w:lang w:eastAsia="de-DE"/>
        </w:rPr>
        <w:t>t werden</w:t>
      </w:r>
      <w:r w:rsidRPr="00D05872">
        <w:rPr>
          <w:rFonts w:eastAsia="Times New Roman" w:cs="Arial"/>
          <w:color w:val="000000"/>
          <w:sz w:val="20"/>
          <w:szCs w:val="20"/>
          <w:shd w:val="clear" w:color="auto" w:fill="FFFFFF"/>
          <w:lang w:eastAsia="de-DE"/>
        </w:rPr>
        <w:t xml:space="preserve">, wenn die beantragte </w:t>
      </w:r>
      <w:r>
        <w:rPr>
          <w:rFonts w:eastAsia="Times New Roman" w:cs="Arial"/>
          <w:color w:val="000000"/>
          <w:sz w:val="20"/>
          <w:szCs w:val="20"/>
          <w:shd w:val="clear" w:color="auto" w:fill="FFFFFF"/>
          <w:lang w:eastAsia="de-DE"/>
        </w:rPr>
        <w:t>Leistung</w:t>
      </w:r>
      <w:r w:rsidRPr="00D05872">
        <w:rPr>
          <w:rFonts w:eastAsia="Times New Roman" w:cs="Arial"/>
          <w:color w:val="000000"/>
          <w:sz w:val="20"/>
          <w:szCs w:val="20"/>
          <w:shd w:val="clear" w:color="auto" w:fill="FFFFFF"/>
          <w:lang w:eastAsia="de-DE"/>
        </w:rPr>
        <w:t xml:space="preserve"> nicht erforderlich ist oder wenn eine vertretbare, geeignete und günstigere Alternative zur Verfügung steht. </w:t>
      </w:r>
      <w:r w:rsidRPr="00140C0B">
        <w:rPr>
          <w:rFonts w:eastAsia="Times New Roman" w:cs="Arial"/>
          <w:color w:val="000000"/>
          <w:sz w:val="20"/>
          <w:szCs w:val="20"/>
          <w:shd w:val="clear" w:color="auto" w:fill="FFFFFF"/>
          <w:lang w:eastAsia="de-DE"/>
        </w:rPr>
        <w:t>Kostenanträge, die eine festgelegte Obergrenze überschreiten, werden abgelehnt.</w:t>
      </w:r>
    </w:p>
    <w:p w14:paraId="6C22563B" w14:textId="77777777" w:rsidR="00842A26" w:rsidRDefault="00842A26" w:rsidP="00842A26">
      <w:pPr>
        <w:spacing w:after="0"/>
        <w:jc w:val="both"/>
        <w:rPr>
          <w:rFonts w:eastAsia="Times New Roman" w:cs="Arial"/>
          <w:color w:val="000000"/>
          <w:sz w:val="20"/>
          <w:szCs w:val="20"/>
          <w:shd w:val="clear" w:color="auto" w:fill="FFFFFF"/>
          <w:lang w:eastAsia="de-DE"/>
        </w:rPr>
      </w:pPr>
    </w:p>
    <w:p w14:paraId="381A5D5D" w14:textId="77777777" w:rsidR="00953ABB" w:rsidRPr="00AF2707" w:rsidRDefault="00953ABB" w:rsidP="00953ABB">
      <w:pPr>
        <w:tabs>
          <w:tab w:val="left" w:pos="1134"/>
          <w:tab w:val="left" w:pos="5103"/>
        </w:tabs>
        <w:spacing w:after="0"/>
        <w:jc w:val="both"/>
        <w:rPr>
          <w:rFonts w:cs="Arial"/>
          <w:i/>
          <w:iCs/>
          <w:color w:val="ED7D31" w:themeColor="accent2"/>
          <w:sz w:val="20"/>
          <w:szCs w:val="20"/>
        </w:rPr>
      </w:pPr>
      <w:r>
        <w:rPr>
          <w:rFonts w:eastAsia="Times New Roman" w:cs="Arial"/>
          <w:color w:val="000000"/>
          <w:sz w:val="20"/>
          <w:szCs w:val="20"/>
          <w:shd w:val="clear" w:color="auto" w:fill="FFFFFF"/>
          <w:lang w:eastAsia="de-DE"/>
        </w:rPr>
        <w:t xml:space="preserve">Die Zuständigkeit der Sozialhilfe </w:t>
      </w:r>
      <w:r w:rsidRPr="0062476A">
        <w:rPr>
          <w:rFonts w:eastAsia="Times New Roman" w:cs="Arial"/>
          <w:color w:val="0070C0"/>
          <w:sz w:val="20"/>
          <w:szCs w:val="20"/>
          <w:shd w:val="clear" w:color="auto" w:fill="FFFFFF"/>
          <w:lang w:eastAsia="de-DE"/>
        </w:rPr>
        <w:t>Ort</w:t>
      </w:r>
      <w:r>
        <w:rPr>
          <w:rFonts w:eastAsia="Times New Roman" w:cs="Arial"/>
          <w:color w:val="000000"/>
          <w:sz w:val="20"/>
          <w:szCs w:val="20"/>
          <w:shd w:val="clear" w:color="auto" w:fill="FFFFFF"/>
          <w:lang w:eastAsia="de-DE"/>
        </w:rPr>
        <w:t xml:space="preserve"> ist gegeben. </w:t>
      </w:r>
      <w:r w:rsidRPr="00302898">
        <w:rPr>
          <w:rFonts w:eastAsia="Times New Roman" w:cs="Arial"/>
          <w:color w:val="0070C0"/>
          <w:sz w:val="20"/>
          <w:szCs w:val="20"/>
          <w:shd w:val="clear" w:color="auto" w:fill="FFFFFF"/>
          <w:lang w:eastAsia="de-DE"/>
        </w:rPr>
        <w:t xml:space="preserve">Vorname Name </w:t>
      </w:r>
      <w:r>
        <w:rPr>
          <w:rFonts w:eastAsia="Times New Roman" w:cs="Arial"/>
          <w:color w:val="000000"/>
          <w:sz w:val="20"/>
          <w:szCs w:val="20"/>
          <w:shd w:val="clear" w:color="auto" w:fill="FFFFFF"/>
          <w:lang w:eastAsia="de-DE"/>
        </w:rPr>
        <w:t xml:space="preserve">ist seit </w:t>
      </w:r>
      <w:r>
        <w:rPr>
          <w:rFonts w:eastAsia="Times New Roman" w:cs="Arial"/>
          <w:color w:val="0070C0"/>
          <w:sz w:val="20"/>
          <w:szCs w:val="20"/>
          <w:shd w:val="clear" w:color="auto" w:fill="FFFFFF"/>
          <w:lang w:eastAsia="de-DE"/>
        </w:rPr>
        <w:t>TG.MT.JAHR</w:t>
      </w:r>
      <w:r>
        <w:rPr>
          <w:rFonts w:eastAsia="Times New Roman" w:cs="Arial"/>
          <w:color w:val="000000"/>
          <w:sz w:val="20"/>
          <w:szCs w:val="20"/>
          <w:shd w:val="clear" w:color="auto" w:fill="FFFFFF"/>
          <w:lang w:eastAsia="de-DE"/>
        </w:rPr>
        <w:t xml:space="preserve"> am Wohnort angemeldet und kann derzeit den Lebensunterhalt nicht selbständig bestreiten.</w:t>
      </w:r>
      <w:r>
        <w:rPr>
          <w:rFonts w:eastAsia="Times New Roman" w:cs="Arial"/>
          <w:sz w:val="20"/>
          <w:szCs w:val="20"/>
          <w:lang w:eastAsia="de-DE"/>
        </w:rPr>
        <w:t xml:space="preserve"> </w:t>
      </w:r>
    </w:p>
    <w:p w14:paraId="667C952B" w14:textId="77777777" w:rsidR="00953ABB" w:rsidRDefault="00953ABB" w:rsidP="00953ABB">
      <w:pPr>
        <w:spacing w:after="0"/>
        <w:jc w:val="both"/>
        <w:rPr>
          <w:rFonts w:eastAsia="Times New Roman" w:cs="Arial"/>
          <w:sz w:val="20"/>
          <w:szCs w:val="20"/>
          <w:lang w:eastAsia="de-DE"/>
        </w:rPr>
      </w:pPr>
    </w:p>
    <w:p w14:paraId="772E64BF" w14:textId="2CB360E6" w:rsidR="00E624D8" w:rsidRPr="0085196E" w:rsidRDefault="00953ABB" w:rsidP="00E624D8">
      <w:pPr>
        <w:spacing w:after="0"/>
        <w:jc w:val="both"/>
        <w:rPr>
          <w:rFonts w:cs="Arial"/>
          <w:i/>
          <w:iCs/>
          <w:color w:val="ED7D31" w:themeColor="accent2"/>
          <w:sz w:val="20"/>
          <w:szCs w:val="20"/>
        </w:rPr>
      </w:pPr>
      <w:r w:rsidRPr="00D76FD8">
        <w:rPr>
          <w:rFonts w:eastAsia="Times New Roman" w:cs="Arial"/>
          <w:color w:val="000000" w:themeColor="text1"/>
          <w:sz w:val="20"/>
          <w:szCs w:val="20"/>
          <w:lang w:eastAsia="de-DE"/>
        </w:rPr>
        <w:t xml:space="preserve">Der Antrag ist anzunehmen. </w:t>
      </w:r>
      <w:r w:rsidRPr="00E801B5">
        <w:rPr>
          <w:rFonts w:eastAsia="Times New Roman" w:cs="Arial"/>
          <w:color w:val="000000" w:themeColor="text1"/>
          <w:sz w:val="20"/>
          <w:szCs w:val="20"/>
          <w:lang w:eastAsia="de-DE"/>
        </w:rPr>
        <w:t xml:space="preserve">Die Voraussetzungen </w:t>
      </w:r>
      <w:r w:rsidRPr="007405F6">
        <w:rPr>
          <w:rFonts w:eastAsia="Times New Roman" w:cs="Arial"/>
          <w:color w:val="000000" w:themeColor="text1"/>
          <w:sz w:val="20"/>
          <w:szCs w:val="20"/>
          <w:lang w:eastAsia="de-DE"/>
        </w:rPr>
        <w:t>für eine Kostenübernahme</w:t>
      </w:r>
      <w:r>
        <w:rPr>
          <w:rFonts w:eastAsia="Times New Roman" w:cs="Arial"/>
          <w:color w:val="000000" w:themeColor="text1"/>
          <w:sz w:val="20"/>
          <w:szCs w:val="20"/>
          <w:lang w:eastAsia="de-DE"/>
        </w:rPr>
        <w:t xml:space="preserve"> </w:t>
      </w:r>
      <w:r w:rsidRPr="00E801B5">
        <w:rPr>
          <w:rFonts w:eastAsia="Times New Roman" w:cs="Arial"/>
          <w:color w:val="000000" w:themeColor="text1"/>
          <w:sz w:val="20"/>
          <w:szCs w:val="20"/>
          <w:lang w:eastAsia="de-DE"/>
        </w:rPr>
        <w:t xml:space="preserve">sind erfüllt. </w:t>
      </w:r>
      <w:r w:rsidRPr="00200C96">
        <w:rPr>
          <w:rFonts w:eastAsia="Times New Roman" w:cs="Arial"/>
          <w:color w:val="00B050"/>
          <w:sz w:val="20"/>
          <w:szCs w:val="20"/>
          <w:lang w:eastAsia="de-DE"/>
        </w:rPr>
        <w:t xml:space="preserve">Die Kosten für die beantragte Leistung liegen im Rahmen der festgelegten Pauschale. </w:t>
      </w:r>
      <w:r w:rsidRPr="000D512E">
        <w:rPr>
          <w:rFonts w:eastAsia="Times New Roman" w:cs="Arial"/>
          <w:color w:val="000000" w:themeColor="text1"/>
          <w:sz w:val="20"/>
          <w:szCs w:val="20"/>
          <w:lang w:eastAsia="de-DE"/>
        </w:rPr>
        <w:t xml:space="preserve">Die beantragte Leistung </w:t>
      </w:r>
      <w:r>
        <w:rPr>
          <w:rFonts w:eastAsia="Times New Roman" w:cs="Arial"/>
          <w:color w:val="000000" w:themeColor="text1"/>
          <w:sz w:val="20"/>
          <w:szCs w:val="20"/>
          <w:lang w:eastAsia="de-DE"/>
        </w:rPr>
        <w:t>dient den Zielen der Sozialhilfe</w:t>
      </w:r>
      <w:r w:rsidRPr="000D512E">
        <w:rPr>
          <w:rFonts w:eastAsia="Times New Roman" w:cs="Arial"/>
          <w:color w:val="000000" w:themeColor="text1"/>
          <w:sz w:val="20"/>
          <w:szCs w:val="20"/>
          <w:lang w:eastAsia="de-DE"/>
        </w:rPr>
        <w:t xml:space="preserve">. </w:t>
      </w:r>
      <w:r>
        <w:rPr>
          <w:rFonts w:eastAsia="Times New Roman" w:cs="Arial"/>
          <w:color w:val="000000" w:themeColor="text1"/>
          <w:sz w:val="20"/>
          <w:szCs w:val="20"/>
          <w:lang w:eastAsia="de-DE"/>
        </w:rPr>
        <w:t>Sie</w:t>
      </w:r>
      <w:r w:rsidRPr="000D512E">
        <w:rPr>
          <w:rFonts w:eastAsia="Times New Roman" w:cs="Arial"/>
          <w:color w:val="000000" w:themeColor="text1"/>
          <w:sz w:val="20"/>
          <w:szCs w:val="20"/>
          <w:lang w:eastAsia="de-DE"/>
        </w:rPr>
        <w:t xml:space="preserve"> k</w:t>
      </w:r>
      <w:r>
        <w:rPr>
          <w:rFonts w:eastAsia="Times New Roman" w:cs="Arial"/>
          <w:color w:val="000000" w:themeColor="text1"/>
          <w:sz w:val="20"/>
          <w:szCs w:val="20"/>
          <w:lang w:eastAsia="de-DE"/>
        </w:rPr>
        <w:t>ann</w:t>
      </w:r>
      <w:r w:rsidRPr="000D512E">
        <w:rPr>
          <w:rFonts w:eastAsia="Times New Roman" w:cs="Arial"/>
          <w:color w:val="000000" w:themeColor="text1"/>
          <w:sz w:val="20"/>
          <w:szCs w:val="20"/>
          <w:lang w:eastAsia="de-DE"/>
        </w:rPr>
        <w:t xml:space="preserve"> nicht mit anderen Mitteln bezahlt werden.</w:t>
      </w:r>
      <w:r>
        <w:rPr>
          <w:rFonts w:eastAsia="Times New Roman" w:cs="Arial"/>
          <w:color w:val="000000" w:themeColor="text1"/>
          <w:sz w:val="20"/>
          <w:szCs w:val="20"/>
          <w:lang w:eastAsia="de-DE"/>
        </w:rPr>
        <w:t xml:space="preserve"> </w:t>
      </w:r>
      <w:r w:rsidRPr="00E012BF">
        <w:rPr>
          <w:rFonts w:eastAsia="Times New Roman" w:cs="Arial"/>
          <w:color w:val="000000" w:themeColor="text1"/>
          <w:sz w:val="20"/>
          <w:szCs w:val="20"/>
          <w:lang w:eastAsia="de-DE"/>
        </w:rPr>
        <w:t xml:space="preserve">Ein Kostenerlass ist nicht möglich. </w:t>
      </w:r>
      <w:r w:rsidR="00E624D8">
        <w:rPr>
          <w:rFonts w:cs="Arial"/>
          <w:i/>
          <w:iCs/>
          <w:color w:val="ED7D31" w:themeColor="accent2"/>
          <w:sz w:val="20"/>
          <w:szCs w:val="20"/>
        </w:rPr>
        <w:t xml:space="preserve">Hier </w:t>
      </w:r>
      <w:r w:rsidR="00E624D8" w:rsidRPr="00D76FD8">
        <w:rPr>
          <w:rFonts w:cs="Arial"/>
          <w:i/>
          <w:iCs/>
          <w:color w:val="ED7D31" w:themeColor="accent2"/>
          <w:sz w:val="20"/>
          <w:szCs w:val="20"/>
        </w:rPr>
        <w:t xml:space="preserve">sind </w:t>
      </w:r>
      <w:r w:rsidR="00E624D8">
        <w:rPr>
          <w:rFonts w:cs="Arial"/>
          <w:i/>
          <w:iCs/>
          <w:color w:val="ED7D31" w:themeColor="accent2"/>
          <w:sz w:val="20"/>
          <w:szCs w:val="20"/>
        </w:rPr>
        <w:t xml:space="preserve">die im Sachverhalt aufgenommenen </w:t>
      </w:r>
      <w:r w:rsidR="00E624D8" w:rsidRPr="00A23857">
        <w:rPr>
          <w:rFonts w:cs="Arial"/>
          <w:i/>
          <w:iCs/>
          <w:color w:val="ED7D31" w:themeColor="accent2"/>
          <w:sz w:val="20"/>
          <w:szCs w:val="20"/>
        </w:rPr>
        <w:t>Ausführung</w:t>
      </w:r>
      <w:r w:rsidR="00F12FF3">
        <w:rPr>
          <w:rFonts w:cs="Arial"/>
          <w:i/>
          <w:iCs/>
          <w:color w:val="ED7D31" w:themeColor="accent2"/>
          <w:sz w:val="20"/>
          <w:szCs w:val="20"/>
        </w:rPr>
        <w:t>en</w:t>
      </w:r>
      <w:r w:rsidR="00E624D8" w:rsidRPr="00A23857">
        <w:rPr>
          <w:rFonts w:cs="Arial"/>
          <w:i/>
          <w:iCs/>
          <w:color w:val="ED7D31" w:themeColor="accent2"/>
          <w:sz w:val="20"/>
          <w:szCs w:val="20"/>
        </w:rPr>
        <w:t xml:space="preserve"> zu den relevanten Argumenten der </w:t>
      </w:r>
      <w:r w:rsidR="00E624D8">
        <w:rPr>
          <w:rFonts w:cs="Arial"/>
          <w:i/>
          <w:iCs/>
          <w:color w:val="ED7D31" w:themeColor="accent2"/>
          <w:sz w:val="20"/>
          <w:szCs w:val="20"/>
        </w:rPr>
        <w:t>antragstellenden</w:t>
      </w:r>
      <w:r w:rsidR="00E624D8" w:rsidRPr="00A23857">
        <w:rPr>
          <w:rFonts w:cs="Arial"/>
          <w:i/>
          <w:iCs/>
          <w:color w:val="ED7D31" w:themeColor="accent2"/>
          <w:sz w:val="20"/>
          <w:szCs w:val="20"/>
        </w:rPr>
        <w:t xml:space="preserve"> Personen</w:t>
      </w:r>
      <w:r w:rsidR="00E624D8" w:rsidRPr="00D76FD8">
        <w:rPr>
          <w:rFonts w:cs="Arial"/>
          <w:i/>
          <w:iCs/>
          <w:color w:val="ED7D31" w:themeColor="accent2"/>
          <w:sz w:val="20"/>
          <w:szCs w:val="20"/>
        </w:rPr>
        <w:t xml:space="preserve"> zu würdigen. </w:t>
      </w:r>
      <w:r w:rsidR="00E624D8">
        <w:rPr>
          <w:rFonts w:cs="Arial"/>
          <w:i/>
          <w:iCs/>
          <w:color w:val="ED7D31" w:themeColor="accent2"/>
          <w:sz w:val="20"/>
          <w:szCs w:val="20"/>
        </w:rPr>
        <w:t>Bei einer</w:t>
      </w:r>
      <w:r w:rsidR="00E624D8" w:rsidRPr="00D76FD8">
        <w:rPr>
          <w:rFonts w:cs="Arial"/>
          <w:i/>
          <w:iCs/>
          <w:color w:val="ED7D31" w:themeColor="accent2"/>
          <w:sz w:val="20"/>
          <w:szCs w:val="20"/>
        </w:rPr>
        <w:t xml:space="preserve"> (Teil-)Abweisung ist mit Hinweis auf die Rechtsgrundlagen </w:t>
      </w:r>
      <w:r w:rsidR="00E624D8">
        <w:rPr>
          <w:rFonts w:cs="Arial"/>
          <w:i/>
          <w:iCs/>
          <w:color w:val="ED7D31" w:themeColor="accent2"/>
          <w:sz w:val="20"/>
          <w:szCs w:val="20"/>
        </w:rPr>
        <w:t xml:space="preserve">zu den Gründen </w:t>
      </w:r>
      <w:r w:rsidR="00E624D8" w:rsidRPr="00D76FD8">
        <w:rPr>
          <w:rFonts w:cs="Arial"/>
          <w:i/>
          <w:iCs/>
          <w:color w:val="ED7D31" w:themeColor="accent2"/>
          <w:sz w:val="20"/>
          <w:szCs w:val="20"/>
        </w:rPr>
        <w:t>Stellung zu nehmen.</w:t>
      </w:r>
    </w:p>
    <w:p w14:paraId="49DBFD8E" w14:textId="77777777" w:rsidR="00E624D8" w:rsidRPr="00D76FD8" w:rsidRDefault="00E624D8" w:rsidP="00E624D8">
      <w:pPr>
        <w:spacing w:after="0"/>
        <w:jc w:val="both"/>
        <w:rPr>
          <w:rFonts w:eastAsia="Times New Roman" w:cs="Arial"/>
          <w:color w:val="000000" w:themeColor="text1"/>
          <w:sz w:val="20"/>
          <w:szCs w:val="20"/>
          <w:lang w:eastAsia="de-DE"/>
        </w:rPr>
      </w:pPr>
    </w:p>
    <w:p w14:paraId="179B13DE" w14:textId="77777777" w:rsidR="00E624D8" w:rsidRPr="00D76FD8" w:rsidRDefault="00E624D8" w:rsidP="00E624D8">
      <w:pPr>
        <w:spacing w:after="0"/>
        <w:rPr>
          <w:rFonts w:eastAsia="Times New Roman" w:cs="Arial"/>
          <w:color w:val="4472C4" w:themeColor="accent1"/>
          <w:sz w:val="20"/>
          <w:szCs w:val="20"/>
          <w:u w:val="single"/>
          <w:lang w:eastAsia="de-DE"/>
        </w:rPr>
      </w:pPr>
    </w:p>
    <w:p w14:paraId="3355F8FA" w14:textId="11FF76B7" w:rsidR="00E624D8" w:rsidRDefault="00E624D8" w:rsidP="00E624D8">
      <w:pPr>
        <w:spacing w:after="0"/>
        <w:jc w:val="both"/>
        <w:rPr>
          <w:rFonts w:cs="Arial"/>
          <w:i/>
          <w:iCs/>
          <w:color w:val="ED7D31" w:themeColor="accent2"/>
          <w:sz w:val="20"/>
          <w:szCs w:val="20"/>
        </w:rPr>
      </w:pPr>
      <w:r w:rsidRPr="00D76FD8">
        <w:rPr>
          <w:rFonts w:eastAsia="Times New Roman" w:cs="Arial"/>
          <w:b/>
          <w:bCs/>
          <w:color w:val="4472C4" w:themeColor="accent1"/>
          <w:sz w:val="20"/>
          <w:szCs w:val="20"/>
          <w:u w:val="single"/>
          <w:lang w:eastAsia="de-DE"/>
        </w:rPr>
        <w:t xml:space="preserve">Die Sozialbehörde </w:t>
      </w:r>
      <w:r w:rsidRPr="00D76FD8">
        <w:rPr>
          <w:rFonts w:eastAsia="Times New Roman" w:cs="Arial"/>
          <w:b/>
          <w:bCs/>
          <w:sz w:val="20"/>
          <w:szCs w:val="20"/>
          <w:u w:val="single"/>
          <w:lang w:eastAsia="de-DE"/>
        </w:rPr>
        <w:t>entscheidet:</w:t>
      </w:r>
      <w:r>
        <w:rPr>
          <w:rFonts w:eastAsia="Times New Roman" w:cs="Arial"/>
          <w:b/>
          <w:bCs/>
          <w:sz w:val="20"/>
          <w:szCs w:val="20"/>
          <w:lang w:eastAsia="de-DE"/>
        </w:rPr>
        <w:t xml:space="preserve"> </w:t>
      </w:r>
    </w:p>
    <w:p w14:paraId="20B7D5C4" w14:textId="043D53AF" w:rsidR="00953ABB" w:rsidRPr="00D76FD8" w:rsidRDefault="00953ABB" w:rsidP="00E624D8">
      <w:pPr>
        <w:spacing w:after="0"/>
        <w:jc w:val="both"/>
        <w:rPr>
          <w:i/>
          <w:iCs/>
          <w:color w:val="ED7D31" w:themeColor="accent2"/>
          <w:sz w:val="20"/>
          <w:szCs w:val="20"/>
        </w:rPr>
      </w:pPr>
    </w:p>
    <w:p w14:paraId="479092D9" w14:textId="77777777" w:rsidR="00953ABB" w:rsidRPr="00953ABB" w:rsidRDefault="00953ABB" w:rsidP="00953ABB">
      <w:pPr>
        <w:pStyle w:val="Listenabsatz"/>
        <w:numPr>
          <w:ilvl w:val="0"/>
          <w:numId w:val="5"/>
        </w:numPr>
        <w:spacing w:after="0"/>
        <w:ind w:left="363"/>
        <w:jc w:val="both"/>
        <w:rPr>
          <w:rFonts w:eastAsia="Times New Roman" w:cs="Arial"/>
          <w:sz w:val="20"/>
          <w:szCs w:val="20"/>
          <w:lang w:eastAsia="de-DE"/>
        </w:rPr>
      </w:pPr>
      <w:r w:rsidRPr="00D76FD8">
        <w:rPr>
          <w:rFonts w:eastAsia="Times New Roman" w:cs="Arial"/>
          <w:sz w:val="20"/>
          <w:szCs w:val="20"/>
          <w:lang w:eastAsia="de-DE"/>
        </w:rPr>
        <w:t xml:space="preserve">Der Antrag vom </w:t>
      </w:r>
      <w:r w:rsidRPr="00D76FD8">
        <w:rPr>
          <w:rFonts w:eastAsia="Times New Roman" w:cs="Arial"/>
          <w:color w:val="0070C0"/>
          <w:sz w:val="20"/>
          <w:szCs w:val="20"/>
          <w:lang w:eastAsia="de-DE"/>
        </w:rPr>
        <w:t xml:space="preserve">TG.MT.JAHR </w:t>
      </w:r>
      <w:r w:rsidRPr="00D76FD8">
        <w:rPr>
          <w:rFonts w:eastAsia="Times New Roman" w:cs="Arial"/>
          <w:i/>
          <w:iCs/>
          <w:color w:val="ED7D31" w:themeColor="accent2"/>
          <w:sz w:val="20"/>
          <w:szCs w:val="20"/>
          <w:lang w:eastAsia="de-DE"/>
        </w:rPr>
        <w:t>= Antragstellung gem. Datum im Sachverhalt</w:t>
      </w:r>
      <w:r w:rsidRPr="00D76FD8">
        <w:rPr>
          <w:rFonts w:eastAsia="Times New Roman" w:cs="Arial"/>
          <w:color w:val="ED7D31" w:themeColor="accent2"/>
          <w:sz w:val="20"/>
          <w:szCs w:val="20"/>
          <w:lang w:eastAsia="de-DE"/>
        </w:rPr>
        <w:t xml:space="preserve"> </w:t>
      </w:r>
      <w:r w:rsidRPr="00D76FD8">
        <w:rPr>
          <w:rFonts w:eastAsia="Times New Roman" w:cs="Arial"/>
          <w:sz w:val="20"/>
          <w:szCs w:val="20"/>
          <w:lang w:eastAsia="de-DE"/>
        </w:rPr>
        <w:t xml:space="preserve">wird </w:t>
      </w:r>
      <w:r w:rsidRPr="00D76FD8">
        <w:rPr>
          <w:rFonts w:eastAsia="Times New Roman" w:cs="Arial"/>
          <w:color w:val="000000" w:themeColor="text1"/>
          <w:sz w:val="20"/>
          <w:szCs w:val="20"/>
          <w:lang w:eastAsia="de-DE"/>
        </w:rPr>
        <w:t>angenommen.</w:t>
      </w:r>
    </w:p>
    <w:p w14:paraId="2ECFEB70" w14:textId="77777777" w:rsidR="00953ABB" w:rsidRPr="00D76FD8" w:rsidRDefault="00953ABB" w:rsidP="00953ABB">
      <w:pPr>
        <w:pStyle w:val="Listenabsatz"/>
        <w:spacing w:after="0"/>
        <w:ind w:left="363"/>
        <w:jc w:val="both"/>
        <w:rPr>
          <w:rFonts w:eastAsia="Times New Roman" w:cs="Arial"/>
          <w:sz w:val="20"/>
          <w:szCs w:val="20"/>
          <w:lang w:eastAsia="de-DE"/>
        </w:rPr>
      </w:pPr>
    </w:p>
    <w:p w14:paraId="3B763B0C" w14:textId="3A973ABE" w:rsidR="001E1955" w:rsidRPr="009C0A84" w:rsidRDefault="001E1955" w:rsidP="001E1955">
      <w:pPr>
        <w:pStyle w:val="Listenabsatz"/>
        <w:numPr>
          <w:ilvl w:val="0"/>
          <w:numId w:val="5"/>
        </w:numPr>
        <w:spacing w:after="0"/>
        <w:ind w:left="363"/>
        <w:jc w:val="both"/>
        <w:rPr>
          <w:rFonts w:eastAsia="Times New Roman" w:cs="Arial"/>
          <w:sz w:val="20"/>
          <w:szCs w:val="20"/>
          <w:lang w:eastAsia="de-DE"/>
        </w:rPr>
      </w:pPr>
      <w:r w:rsidRPr="009C0A84">
        <w:rPr>
          <w:rFonts w:eastAsia="Times New Roman" w:cs="Arial"/>
          <w:sz w:val="20"/>
          <w:szCs w:val="20"/>
          <w:lang w:eastAsia="de-DE"/>
        </w:rPr>
        <w:t xml:space="preserve">Die </w:t>
      </w:r>
      <w:r>
        <w:rPr>
          <w:rFonts w:eastAsia="Times New Roman" w:cs="Arial"/>
          <w:sz w:val="20"/>
          <w:szCs w:val="20"/>
          <w:lang w:eastAsia="de-DE"/>
        </w:rPr>
        <w:t xml:space="preserve">beantragten </w:t>
      </w:r>
      <w:r w:rsidRPr="009C0A84">
        <w:rPr>
          <w:rFonts w:eastAsia="Times New Roman" w:cs="Arial"/>
          <w:sz w:val="20"/>
          <w:szCs w:val="20"/>
          <w:lang w:eastAsia="de-DE"/>
        </w:rPr>
        <w:t xml:space="preserve">Kosten für </w:t>
      </w:r>
      <w:r>
        <w:rPr>
          <w:rFonts w:eastAsia="Times New Roman" w:cs="Arial"/>
          <w:sz w:val="20"/>
          <w:szCs w:val="20"/>
          <w:lang w:eastAsia="de-DE"/>
        </w:rPr>
        <w:t xml:space="preserve">die </w:t>
      </w:r>
      <w:r w:rsidRPr="004971B6">
        <w:rPr>
          <w:rFonts w:eastAsia="Times New Roman" w:cs="Arial"/>
          <w:color w:val="00B050"/>
          <w:sz w:val="20"/>
          <w:szCs w:val="20"/>
          <w:lang w:eastAsia="de-DE"/>
        </w:rPr>
        <w:t>Brille</w:t>
      </w:r>
      <w:r w:rsidRPr="009C0A84">
        <w:rPr>
          <w:rFonts w:eastAsia="Times New Roman" w:cs="Arial"/>
          <w:sz w:val="20"/>
          <w:szCs w:val="20"/>
          <w:lang w:eastAsia="de-DE"/>
        </w:rPr>
        <w:t xml:space="preserve"> in Höhe von</w:t>
      </w:r>
      <w:r w:rsidRPr="009C0A84">
        <w:rPr>
          <w:rFonts w:eastAsia="Times New Roman" w:cs="Arial"/>
          <w:color w:val="0070C0"/>
          <w:sz w:val="20"/>
          <w:szCs w:val="20"/>
          <w:lang w:eastAsia="de-DE"/>
        </w:rPr>
        <w:t xml:space="preserve"> </w:t>
      </w:r>
      <w:r>
        <w:rPr>
          <w:rFonts w:eastAsia="Times New Roman" w:cs="Arial"/>
          <w:sz w:val="20"/>
          <w:szCs w:val="20"/>
          <w:lang w:eastAsia="de-DE"/>
        </w:rPr>
        <w:t xml:space="preserve">Fr. </w:t>
      </w:r>
      <w:r w:rsidRPr="009C0A84">
        <w:rPr>
          <w:rFonts w:eastAsia="Times New Roman" w:cs="Arial"/>
          <w:color w:val="0070C0"/>
          <w:sz w:val="20"/>
          <w:szCs w:val="20"/>
          <w:lang w:eastAsia="de-DE"/>
        </w:rPr>
        <w:t xml:space="preserve">0.00 </w:t>
      </w:r>
      <w:r w:rsidRPr="009C0A84">
        <w:rPr>
          <w:rFonts w:eastAsia="Times New Roman" w:cs="Arial"/>
          <w:color w:val="000000" w:themeColor="text1"/>
          <w:sz w:val="20"/>
          <w:szCs w:val="20"/>
          <w:lang w:eastAsia="de-DE"/>
        </w:rPr>
        <w:t xml:space="preserve">werden </w:t>
      </w:r>
      <w:r w:rsidRPr="004971B6">
        <w:rPr>
          <w:rFonts w:eastAsia="Times New Roman" w:cs="Arial"/>
          <w:color w:val="000000" w:themeColor="text1"/>
          <w:sz w:val="20"/>
          <w:szCs w:val="20"/>
          <w:lang w:eastAsia="de-DE"/>
        </w:rPr>
        <w:t xml:space="preserve">subsidiär </w:t>
      </w:r>
      <w:r w:rsidR="00953ABB">
        <w:rPr>
          <w:rFonts w:eastAsia="Times New Roman" w:cs="Arial"/>
          <w:color w:val="000000" w:themeColor="text1"/>
          <w:sz w:val="20"/>
          <w:szCs w:val="20"/>
          <w:lang w:eastAsia="de-DE"/>
        </w:rPr>
        <w:t>vergütet</w:t>
      </w:r>
      <w:r w:rsidRPr="009C0A84">
        <w:rPr>
          <w:rFonts w:eastAsia="Times New Roman" w:cs="Arial"/>
          <w:sz w:val="20"/>
          <w:szCs w:val="20"/>
          <w:lang w:eastAsia="de-DE"/>
        </w:rPr>
        <w:t xml:space="preserve">. </w:t>
      </w:r>
    </w:p>
    <w:p w14:paraId="41C40550" w14:textId="77777777" w:rsidR="001E1955" w:rsidRPr="009C0A84" w:rsidRDefault="001E1955" w:rsidP="001E1955">
      <w:pPr>
        <w:pStyle w:val="Listenabsatz"/>
        <w:spacing w:after="0"/>
        <w:ind w:left="363"/>
        <w:jc w:val="both"/>
        <w:rPr>
          <w:rFonts w:eastAsia="Times New Roman" w:cs="Arial"/>
          <w:sz w:val="20"/>
          <w:szCs w:val="20"/>
          <w:lang w:eastAsia="de-DE"/>
        </w:rPr>
      </w:pPr>
    </w:p>
    <w:p w14:paraId="180CB29E" w14:textId="77777777" w:rsidR="001E1955" w:rsidRDefault="001E1955" w:rsidP="001E1955">
      <w:pPr>
        <w:pStyle w:val="Listenabsatz"/>
        <w:numPr>
          <w:ilvl w:val="0"/>
          <w:numId w:val="5"/>
        </w:numPr>
        <w:spacing w:after="0"/>
        <w:ind w:left="363"/>
        <w:jc w:val="both"/>
        <w:rPr>
          <w:rFonts w:eastAsia="Times New Roman" w:cs="Arial"/>
          <w:sz w:val="20"/>
          <w:szCs w:val="20"/>
          <w:lang w:eastAsia="de-DE"/>
        </w:rPr>
      </w:pPr>
      <w:r>
        <w:rPr>
          <w:rFonts w:eastAsia="Times New Roman" w:cs="Arial"/>
          <w:sz w:val="20"/>
          <w:szCs w:val="20"/>
          <w:lang w:eastAsia="de-DE"/>
        </w:rPr>
        <w:t xml:space="preserve">Der Betrag wird auf das Konto von </w:t>
      </w:r>
      <w:r>
        <w:rPr>
          <w:rFonts w:eastAsia="Times New Roman" w:cs="Arial"/>
          <w:color w:val="0070C0"/>
          <w:sz w:val="20"/>
          <w:szCs w:val="20"/>
          <w:lang w:eastAsia="de-DE"/>
        </w:rPr>
        <w:t>Vorname Name</w:t>
      </w:r>
      <w:r w:rsidRPr="00E80B8D">
        <w:rPr>
          <w:rFonts w:eastAsia="Times New Roman" w:cs="Arial"/>
          <w:color w:val="0070C0"/>
          <w:sz w:val="20"/>
          <w:szCs w:val="20"/>
          <w:lang w:eastAsia="de-DE"/>
        </w:rPr>
        <w:t xml:space="preserve"> </w:t>
      </w:r>
      <w:r>
        <w:rPr>
          <w:rFonts w:eastAsia="Times New Roman" w:cs="Arial"/>
          <w:sz w:val="20"/>
          <w:szCs w:val="20"/>
          <w:lang w:eastAsia="de-DE"/>
        </w:rPr>
        <w:t xml:space="preserve">überwiesen. </w:t>
      </w:r>
    </w:p>
    <w:p w14:paraId="3A2D2819" w14:textId="77777777" w:rsidR="001E1955" w:rsidRPr="00854CA3" w:rsidRDefault="001E1955" w:rsidP="001E1955">
      <w:pPr>
        <w:pStyle w:val="Listenabsatz"/>
        <w:rPr>
          <w:rFonts w:eastAsia="Times New Roman" w:cs="Arial"/>
          <w:color w:val="0070C0"/>
          <w:sz w:val="20"/>
          <w:szCs w:val="20"/>
          <w:lang w:eastAsia="de-DE"/>
        </w:rPr>
      </w:pPr>
    </w:p>
    <w:p w14:paraId="77D95AA2" w14:textId="77777777" w:rsidR="00CB136C" w:rsidRPr="007A76F9" w:rsidRDefault="00CB136C" w:rsidP="00CB136C">
      <w:pPr>
        <w:pStyle w:val="Listenabsatz"/>
        <w:numPr>
          <w:ilvl w:val="0"/>
          <w:numId w:val="5"/>
        </w:numPr>
        <w:spacing w:after="0"/>
        <w:ind w:left="363"/>
        <w:jc w:val="both"/>
        <w:rPr>
          <w:rFonts w:eastAsia="Times New Roman" w:cs="Arial"/>
          <w:sz w:val="20"/>
          <w:szCs w:val="20"/>
          <w:lang w:eastAsia="de-DE"/>
        </w:rPr>
      </w:pPr>
      <w:r w:rsidRPr="00545A5B">
        <w:rPr>
          <w:rFonts w:eastAsia="Times New Roman" w:cs="Arial"/>
          <w:color w:val="0070C0"/>
          <w:sz w:val="20"/>
          <w:szCs w:val="20"/>
          <w:lang w:eastAsia="de-DE"/>
        </w:rPr>
        <w:lastRenderedPageBreak/>
        <w:t xml:space="preserve">Vorname Name </w:t>
      </w:r>
      <w:r w:rsidRPr="007A76F9">
        <w:rPr>
          <w:rFonts w:eastAsia="Times New Roman" w:cs="Arial"/>
          <w:color w:val="00B050"/>
          <w:sz w:val="20"/>
          <w:szCs w:val="20"/>
          <w:lang w:eastAsia="de-DE"/>
        </w:rPr>
        <w:t xml:space="preserve">hat den </w:t>
      </w:r>
      <w:r>
        <w:rPr>
          <w:rFonts w:eastAsia="Times New Roman" w:cs="Arial"/>
          <w:color w:val="00B050"/>
          <w:sz w:val="20"/>
          <w:szCs w:val="20"/>
          <w:lang w:eastAsia="de-DE"/>
        </w:rPr>
        <w:t xml:space="preserve">Nachweis über die einbezahlte Leistung bis </w:t>
      </w:r>
      <w:r w:rsidRPr="007A76F9">
        <w:rPr>
          <w:rFonts w:eastAsia="Times New Roman" w:cs="Arial"/>
          <w:color w:val="00B050"/>
          <w:sz w:val="20"/>
          <w:szCs w:val="20"/>
          <w:lang w:eastAsia="de-DE"/>
        </w:rPr>
        <w:t xml:space="preserve">spätestens </w:t>
      </w:r>
      <w:r w:rsidRPr="00C95454">
        <w:rPr>
          <w:rFonts w:eastAsia="Times New Roman" w:cs="Arial"/>
          <w:color w:val="0070C0"/>
          <w:sz w:val="20"/>
          <w:szCs w:val="20"/>
          <w:lang w:eastAsia="de-DE"/>
        </w:rPr>
        <w:t>Zahl</w:t>
      </w:r>
      <w:r>
        <w:rPr>
          <w:rFonts w:eastAsia="Times New Roman" w:cs="Arial"/>
          <w:sz w:val="20"/>
          <w:szCs w:val="20"/>
          <w:lang w:eastAsia="de-DE"/>
        </w:rPr>
        <w:t xml:space="preserve"> </w:t>
      </w:r>
      <w:r w:rsidRPr="007A76F9">
        <w:rPr>
          <w:rFonts w:eastAsia="Times New Roman" w:cs="Arial"/>
          <w:color w:val="00B050"/>
          <w:sz w:val="20"/>
          <w:szCs w:val="20"/>
          <w:lang w:eastAsia="de-DE"/>
        </w:rPr>
        <w:t xml:space="preserve">Tage nach erfolgter Auszahlung der zuständigen Fachperson der Sozialhilfe unaufgefordert vorzulegen. </w:t>
      </w:r>
    </w:p>
    <w:p w14:paraId="6876E3C6" w14:textId="77777777" w:rsidR="00CB136C" w:rsidRPr="007A76F9" w:rsidRDefault="00CB136C" w:rsidP="00CB136C">
      <w:pPr>
        <w:pStyle w:val="Listenabsatz"/>
        <w:rPr>
          <w:rFonts w:eastAsia="Times New Roman" w:cs="Arial"/>
          <w:color w:val="00B050"/>
          <w:sz w:val="20"/>
          <w:szCs w:val="20"/>
          <w:lang w:eastAsia="de-DE"/>
        </w:rPr>
      </w:pPr>
    </w:p>
    <w:p w14:paraId="340D0490" w14:textId="77777777" w:rsidR="00CB136C" w:rsidRPr="004628B4" w:rsidRDefault="00CB136C" w:rsidP="00CB136C">
      <w:pPr>
        <w:pStyle w:val="Listenabsatz"/>
        <w:numPr>
          <w:ilvl w:val="0"/>
          <w:numId w:val="5"/>
        </w:numPr>
        <w:spacing w:after="0"/>
        <w:ind w:left="363"/>
        <w:jc w:val="both"/>
        <w:rPr>
          <w:rFonts w:eastAsia="Times New Roman" w:cs="Arial"/>
          <w:sz w:val="20"/>
          <w:szCs w:val="20"/>
          <w:lang w:eastAsia="de-DE"/>
        </w:rPr>
      </w:pPr>
      <w:r w:rsidRPr="007A76F9">
        <w:rPr>
          <w:rFonts w:eastAsia="Times New Roman" w:cs="Arial"/>
          <w:color w:val="00B050"/>
          <w:sz w:val="20"/>
          <w:szCs w:val="20"/>
          <w:lang w:eastAsia="de-DE"/>
        </w:rPr>
        <w:t xml:space="preserve">Liegt der </w:t>
      </w:r>
      <w:r>
        <w:rPr>
          <w:rFonts w:eastAsia="Times New Roman" w:cs="Arial"/>
          <w:color w:val="00B050"/>
          <w:sz w:val="20"/>
          <w:szCs w:val="20"/>
          <w:lang w:eastAsia="de-DE"/>
        </w:rPr>
        <w:t>Nachweis</w:t>
      </w:r>
      <w:r w:rsidRPr="007A76F9">
        <w:rPr>
          <w:rFonts w:eastAsia="Times New Roman" w:cs="Arial"/>
          <w:color w:val="00B050"/>
          <w:sz w:val="20"/>
          <w:szCs w:val="20"/>
          <w:lang w:eastAsia="de-DE"/>
        </w:rPr>
        <w:t xml:space="preserve"> innert </w:t>
      </w:r>
      <w:r>
        <w:rPr>
          <w:rFonts w:eastAsia="Times New Roman" w:cs="Arial"/>
          <w:color w:val="00B050"/>
          <w:sz w:val="20"/>
          <w:szCs w:val="20"/>
          <w:lang w:eastAsia="de-DE"/>
        </w:rPr>
        <w:t xml:space="preserve">der gesetzten </w:t>
      </w:r>
      <w:r w:rsidRPr="007A76F9">
        <w:rPr>
          <w:rFonts w:eastAsia="Times New Roman" w:cs="Arial"/>
          <w:color w:val="00B050"/>
          <w:sz w:val="20"/>
          <w:szCs w:val="20"/>
          <w:lang w:eastAsia="de-DE"/>
        </w:rPr>
        <w:t xml:space="preserve">Frist nicht vor, wird der ausbezahlte Betrag von der nächsten Auszahlung </w:t>
      </w:r>
      <w:r>
        <w:rPr>
          <w:rFonts w:eastAsia="Times New Roman" w:cs="Arial"/>
          <w:color w:val="00B050"/>
          <w:sz w:val="20"/>
          <w:szCs w:val="20"/>
          <w:lang w:eastAsia="de-DE"/>
        </w:rPr>
        <w:t xml:space="preserve">vom Lebensunterhalt </w:t>
      </w:r>
      <w:r w:rsidRPr="007A76F9">
        <w:rPr>
          <w:rFonts w:eastAsia="Times New Roman" w:cs="Arial"/>
          <w:color w:val="00B050"/>
          <w:sz w:val="20"/>
          <w:szCs w:val="20"/>
          <w:lang w:eastAsia="de-DE"/>
        </w:rPr>
        <w:t>in Abzug gebracht.</w:t>
      </w:r>
    </w:p>
    <w:p w14:paraId="7274D5C9" w14:textId="77777777" w:rsidR="00CB136C" w:rsidRPr="007C43CA" w:rsidRDefault="00CB136C" w:rsidP="00CB136C">
      <w:pPr>
        <w:spacing w:after="0"/>
        <w:rPr>
          <w:rFonts w:eastAsia="Times New Roman" w:cs="Arial"/>
          <w:i/>
          <w:iCs/>
          <w:color w:val="ED7D31" w:themeColor="accent2"/>
          <w:sz w:val="20"/>
          <w:szCs w:val="20"/>
          <w:lang w:eastAsia="de-DE"/>
        </w:rPr>
      </w:pPr>
      <w:r w:rsidRPr="007C43CA">
        <w:rPr>
          <w:rFonts w:eastAsia="Times New Roman" w:cs="Arial"/>
          <w:i/>
          <w:iCs/>
          <w:color w:val="ED7D31" w:themeColor="accent2"/>
          <w:sz w:val="20"/>
          <w:szCs w:val="20"/>
          <w:lang w:eastAsia="de-DE"/>
        </w:rPr>
        <w:t>oder</w:t>
      </w:r>
    </w:p>
    <w:p w14:paraId="073A792F" w14:textId="77777777" w:rsidR="00CB136C" w:rsidRDefault="00CB136C" w:rsidP="00CB136C">
      <w:pPr>
        <w:pStyle w:val="Listenabsatz"/>
        <w:numPr>
          <w:ilvl w:val="0"/>
          <w:numId w:val="5"/>
        </w:numPr>
        <w:spacing w:after="0"/>
        <w:ind w:left="363"/>
        <w:jc w:val="both"/>
        <w:rPr>
          <w:rFonts w:eastAsia="Times New Roman" w:cs="Arial"/>
          <w:sz w:val="20"/>
          <w:szCs w:val="20"/>
          <w:lang w:eastAsia="de-DE"/>
        </w:rPr>
      </w:pPr>
      <w:r w:rsidRPr="007C43CA">
        <w:rPr>
          <w:rFonts w:eastAsia="Times New Roman" w:cs="Arial"/>
          <w:sz w:val="20"/>
          <w:szCs w:val="20"/>
          <w:lang w:eastAsia="de-DE"/>
        </w:rPr>
        <w:t xml:space="preserve">Die Rechnung wird direkt von </w:t>
      </w:r>
      <w:r w:rsidRPr="007C43CA">
        <w:rPr>
          <w:rFonts w:eastAsia="Times New Roman" w:cs="Arial"/>
          <w:color w:val="0070C0"/>
          <w:sz w:val="20"/>
          <w:szCs w:val="20"/>
          <w:lang w:eastAsia="de-DE"/>
        </w:rPr>
        <w:t xml:space="preserve">den Sozialen Diensten </w:t>
      </w:r>
      <w:r w:rsidRPr="00DC51FF">
        <w:rPr>
          <w:rFonts w:eastAsia="Times New Roman" w:cs="Arial"/>
          <w:color w:val="000000" w:themeColor="text1"/>
          <w:sz w:val="20"/>
          <w:szCs w:val="20"/>
          <w:lang w:eastAsia="de-DE"/>
        </w:rPr>
        <w:t xml:space="preserve">einbezahlt. </w:t>
      </w:r>
    </w:p>
    <w:p w14:paraId="6947A89C" w14:textId="77777777" w:rsidR="00CB136C" w:rsidRDefault="00CB136C" w:rsidP="00CB136C">
      <w:pPr>
        <w:pStyle w:val="Listenabsatz"/>
        <w:spacing w:after="0"/>
        <w:ind w:left="363"/>
        <w:jc w:val="both"/>
        <w:rPr>
          <w:rFonts w:eastAsia="Times New Roman" w:cs="Arial"/>
          <w:sz w:val="20"/>
          <w:szCs w:val="20"/>
          <w:lang w:eastAsia="de-DE"/>
        </w:rPr>
      </w:pPr>
    </w:p>
    <w:p w14:paraId="7D1C4CC6" w14:textId="77777777" w:rsidR="00CB136C" w:rsidRDefault="00CB136C" w:rsidP="00CB136C">
      <w:pPr>
        <w:pStyle w:val="Listenabsatz"/>
        <w:numPr>
          <w:ilvl w:val="0"/>
          <w:numId w:val="5"/>
        </w:numPr>
        <w:spacing w:after="0"/>
        <w:ind w:left="363"/>
        <w:jc w:val="both"/>
        <w:rPr>
          <w:rFonts w:eastAsia="Times New Roman" w:cs="Arial"/>
          <w:sz w:val="20"/>
          <w:szCs w:val="20"/>
          <w:lang w:eastAsia="de-DE"/>
        </w:rPr>
      </w:pPr>
      <w:r w:rsidRPr="007C43CA">
        <w:rPr>
          <w:rFonts w:eastAsia="Times New Roman" w:cs="Arial"/>
          <w:color w:val="0070C0"/>
          <w:sz w:val="20"/>
          <w:szCs w:val="20"/>
          <w:lang w:eastAsia="de-DE"/>
        </w:rPr>
        <w:t xml:space="preserve">Vorname Name </w:t>
      </w:r>
      <w:r w:rsidRPr="007C43CA">
        <w:rPr>
          <w:rFonts w:eastAsia="Times New Roman" w:cs="Arial"/>
          <w:sz w:val="20"/>
          <w:szCs w:val="20"/>
          <w:lang w:eastAsia="de-DE"/>
        </w:rPr>
        <w:t xml:space="preserve">hat die Rechnung für die Direktzahlung der zuständigen Fachperson der Sozialhilfe vorzulegen. </w:t>
      </w:r>
    </w:p>
    <w:p w14:paraId="41BA3B8B" w14:textId="77777777" w:rsidR="00CB136C" w:rsidRPr="00146A20" w:rsidRDefault="00CB136C" w:rsidP="00CB136C">
      <w:pPr>
        <w:pStyle w:val="Listenabsatz"/>
        <w:rPr>
          <w:rFonts w:eastAsia="Times New Roman" w:cs="Arial"/>
          <w:color w:val="000000" w:themeColor="text1"/>
          <w:sz w:val="20"/>
          <w:szCs w:val="20"/>
          <w:lang w:eastAsia="de-DE"/>
        </w:rPr>
      </w:pPr>
    </w:p>
    <w:p w14:paraId="208B27D4" w14:textId="77777777" w:rsidR="00CB136C" w:rsidRPr="00146A20" w:rsidRDefault="00CB136C" w:rsidP="00CB136C">
      <w:pPr>
        <w:pStyle w:val="Listenabsatz"/>
        <w:numPr>
          <w:ilvl w:val="0"/>
          <w:numId w:val="5"/>
        </w:numPr>
        <w:spacing w:after="0"/>
        <w:ind w:left="363"/>
        <w:jc w:val="both"/>
        <w:rPr>
          <w:rFonts w:eastAsia="Times New Roman" w:cs="Arial"/>
          <w:sz w:val="20"/>
          <w:szCs w:val="20"/>
          <w:lang w:eastAsia="de-DE"/>
        </w:rPr>
      </w:pPr>
      <w:r w:rsidRPr="00146A20">
        <w:rPr>
          <w:rFonts w:eastAsia="Times New Roman" w:cs="Arial"/>
          <w:color w:val="000000" w:themeColor="text1"/>
          <w:sz w:val="20"/>
          <w:szCs w:val="20"/>
          <w:lang w:eastAsia="de-DE"/>
        </w:rPr>
        <w:t xml:space="preserve">Für die pünktliche Vorlage der Rechnung ist </w:t>
      </w:r>
      <w:r w:rsidRPr="00146A20">
        <w:rPr>
          <w:rFonts w:eastAsia="Times New Roman" w:cs="Arial"/>
          <w:color w:val="0070C0"/>
          <w:sz w:val="20"/>
          <w:szCs w:val="20"/>
          <w:lang w:eastAsia="de-DE"/>
        </w:rPr>
        <w:t xml:space="preserve">Vorname Name </w:t>
      </w:r>
      <w:r w:rsidRPr="00146A20">
        <w:rPr>
          <w:rFonts w:eastAsia="Times New Roman" w:cs="Arial"/>
          <w:color w:val="000000" w:themeColor="text1"/>
          <w:sz w:val="20"/>
          <w:szCs w:val="20"/>
          <w:lang w:eastAsia="de-DE"/>
        </w:rPr>
        <w:t>verantwortlich. Mahngebühren werden nicht übernommen.</w:t>
      </w:r>
      <w:r w:rsidRPr="00146A20">
        <w:rPr>
          <w:rFonts w:eastAsia="Times New Roman" w:cs="Arial"/>
          <w:color w:val="00B050"/>
          <w:sz w:val="20"/>
          <w:szCs w:val="20"/>
          <w:lang w:eastAsia="de-DE"/>
        </w:rPr>
        <w:t xml:space="preserve"> Fallen Mahngebühren an, werden sie im Falle einer Direktzahlung mit der Rechnung einbezahlt und bei der nächsten Auszahlung vom Lebensunterhalt in Abzug gebracht.</w:t>
      </w:r>
    </w:p>
    <w:p w14:paraId="1583ABD0" w14:textId="77777777" w:rsidR="00CB136C" w:rsidRPr="00BB36D4" w:rsidRDefault="00CB136C" w:rsidP="00CB136C">
      <w:pPr>
        <w:pStyle w:val="Listenabsatz"/>
        <w:rPr>
          <w:rFonts w:eastAsia="Times New Roman" w:cs="Arial"/>
          <w:sz w:val="20"/>
          <w:szCs w:val="20"/>
          <w:lang w:eastAsia="de-DE"/>
        </w:rPr>
      </w:pPr>
    </w:p>
    <w:p w14:paraId="7762FC16" w14:textId="77777777" w:rsidR="00CB136C" w:rsidRPr="00BB36D4" w:rsidRDefault="00CB136C" w:rsidP="00CB136C">
      <w:pPr>
        <w:pStyle w:val="Listenabsatz"/>
        <w:numPr>
          <w:ilvl w:val="0"/>
          <w:numId w:val="5"/>
        </w:numPr>
        <w:spacing w:after="0"/>
        <w:ind w:left="363"/>
        <w:jc w:val="both"/>
        <w:rPr>
          <w:rFonts w:eastAsia="Times New Roman" w:cs="Arial"/>
          <w:sz w:val="20"/>
          <w:szCs w:val="20"/>
          <w:lang w:eastAsia="de-DE"/>
        </w:rPr>
      </w:pPr>
      <w:r w:rsidRPr="00BB36D4">
        <w:rPr>
          <w:rFonts w:eastAsia="Times New Roman" w:cs="Arial"/>
          <w:sz w:val="20"/>
          <w:szCs w:val="20"/>
          <w:lang w:eastAsia="de-DE"/>
        </w:rPr>
        <w:t xml:space="preserve">Die Kostengutsprache erlischt spätestens bei Beendigung der Sozialhilfeunterstützung. Nachträglich ausgelöste Kosten werden nicht mehr vergütet. </w:t>
      </w:r>
    </w:p>
    <w:p w14:paraId="1599FE75" w14:textId="4B4500B9" w:rsidR="00007CAA" w:rsidRPr="00966380" w:rsidRDefault="00007CAA" w:rsidP="00966380">
      <w:pPr>
        <w:spacing w:after="0"/>
        <w:jc w:val="both"/>
        <w:rPr>
          <w:rFonts w:eastAsia="Times New Roman" w:cs="Arial"/>
          <w:sz w:val="20"/>
          <w:szCs w:val="20"/>
          <w:lang w:eastAsia="de-DE"/>
        </w:rPr>
      </w:pPr>
    </w:p>
    <w:p w14:paraId="4FC37E02" w14:textId="77777777" w:rsidR="00007CAA" w:rsidRDefault="00007CAA" w:rsidP="00007CAA">
      <w:pPr>
        <w:spacing w:after="0"/>
        <w:ind w:left="3"/>
        <w:jc w:val="both"/>
        <w:rPr>
          <w:rFonts w:eastAsia="Times New Roman" w:cs="Arial"/>
          <w:sz w:val="20"/>
          <w:szCs w:val="20"/>
          <w:lang w:eastAsia="de-DE"/>
        </w:rPr>
      </w:pPr>
    </w:p>
    <w:p w14:paraId="2ADD5707" w14:textId="77777777" w:rsidR="00BD6004" w:rsidRDefault="00BD6004" w:rsidP="00BD6004">
      <w:pPr>
        <w:spacing w:after="0"/>
        <w:jc w:val="both"/>
        <w:rPr>
          <w:rFonts w:eastAsia="Times New Roman" w:cs="Arial"/>
          <w:b/>
          <w:bCs/>
          <w:sz w:val="20"/>
          <w:szCs w:val="20"/>
          <w:u w:val="single"/>
          <w:lang w:eastAsia="de-DE"/>
        </w:rPr>
      </w:pPr>
      <w:r w:rsidRPr="00DD324C">
        <w:rPr>
          <w:rFonts w:eastAsia="Times New Roman" w:cs="Arial"/>
          <w:b/>
          <w:bCs/>
          <w:sz w:val="20"/>
          <w:szCs w:val="20"/>
          <w:u w:val="single"/>
          <w:lang w:eastAsia="de-DE"/>
        </w:rPr>
        <w:t>Rechtsmittelbelehrung</w:t>
      </w:r>
    </w:p>
    <w:p w14:paraId="08607AF1" w14:textId="77777777" w:rsidR="00BD6004" w:rsidRPr="00926DC9" w:rsidRDefault="00BD6004" w:rsidP="00BD6004">
      <w:pPr>
        <w:spacing w:after="0"/>
        <w:jc w:val="both"/>
        <w:rPr>
          <w:rFonts w:eastAsia="Times New Roman" w:cs="Arial"/>
          <w:i/>
          <w:iCs/>
          <w:color w:val="ED7D31" w:themeColor="accent2"/>
          <w:sz w:val="20"/>
          <w:szCs w:val="20"/>
          <w:lang w:eastAsia="de-DE"/>
        </w:rPr>
      </w:pPr>
      <w:r w:rsidRPr="00926DC9">
        <w:rPr>
          <w:rFonts w:eastAsia="Times New Roman" w:cs="Arial"/>
          <w:i/>
          <w:iCs/>
          <w:color w:val="ED7D31" w:themeColor="accent2"/>
          <w:sz w:val="20"/>
          <w:szCs w:val="20"/>
          <w:lang w:eastAsia="de-DE"/>
        </w:rPr>
        <w:t>Rechtsmittelschrift einfügen</w:t>
      </w:r>
    </w:p>
    <w:p w14:paraId="78592964" w14:textId="77777777" w:rsidR="00BD6004" w:rsidRDefault="00BD6004" w:rsidP="00BD6004">
      <w:pPr>
        <w:spacing w:after="0"/>
        <w:jc w:val="both"/>
        <w:rPr>
          <w:rFonts w:eastAsia="Times New Roman" w:cs="Arial"/>
          <w:sz w:val="20"/>
          <w:szCs w:val="20"/>
          <w:lang w:eastAsia="de-DE"/>
        </w:rPr>
      </w:pPr>
    </w:p>
    <w:p w14:paraId="0F95EA3A" w14:textId="77777777" w:rsidR="00BD6004" w:rsidRPr="008467FB" w:rsidRDefault="00BD6004" w:rsidP="00BD6004">
      <w:pPr>
        <w:spacing w:after="0"/>
        <w:jc w:val="both"/>
        <w:rPr>
          <w:rFonts w:eastAsia="Times New Roman" w:cs="Arial"/>
          <w:sz w:val="20"/>
          <w:szCs w:val="20"/>
          <w:lang w:eastAsia="de-DE"/>
        </w:rPr>
      </w:pPr>
    </w:p>
    <w:p w14:paraId="05476128" w14:textId="77777777" w:rsidR="00BD6004" w:rsidRPr="001D2295" w:rsidRDefault="00BD6004" w:rsidP="00BD6004">
      <w:pPr>
        <w:spacing w:line="360" w:lineRule="auto"/>
        <w:rPr>
          <w:color w:val="0070C0"/>
          <w:sz w:val="20"/>
        </w:rPr>
      </w:pPr>
      <w:r>
        <w:rPr>
          <w:color w:val="0070C0"/>
          <w:sz w:val="20"/>
        </w:rPr>
        <w:t>Sozialbehörde Ort</w:t>
      </w:r>
      <w:r>
        <w:rPr>
          <w:color w:val="0070C0"/>
          <w:sz w:val="20"/>
        </w:rPr>
        <w:tab/>
      </w:r>
      <w:r>
        <w:rPr>
          <w:color w:val="0070C0"/>
          <w:sz w:val="20"/>
        </w:rPr>
        <w:tab/>
      </w:r>
      <w:r>
        <w:rPr>
          <w:color w:val="0070C0"/>
          <w:sz w:val="20"/>
        </w:rPr>
        <w:tab/>
      </w:r>
      <w:r>
        <w:rPr>
          <w:color w:val="0070C0"/>
          <w:sz w:val="20"/>
        </w:rPr>
        <w:tab/>
      </w:r>
    </w:p>
    <w:p w14:paraId="1E66E3D8" w14:textId="77777777" w:rsidR="00BD6004" w:rsidRPr="001545E1" w:rsidRDefault="00BD6004" w:rsidP="00BD6004">
      <w:pPr>
        <w:spacing w:after="0" w:line="260" w:lineRule="exact"/>
        <w:jc w:val="both"/>
        <w:rPr>
          <w:rFonts w:cs="Arial"/>
          <w:sz w:val="20"/>
          <w:szCs w:val="20"/>
        </w:rPr>
      </w:pPr>
      <w:r>
        <w:rPr>
          <w:rFonts w:cs="Arial"/>
          <w:i/>
          <w:iCs/>
          <w:color w:val="ED7D31" w:themeColor="accent2"/>
          <w:sz w:val="20"/>
          <w:szCs w:val="20"/>
        </w:rPr>
        <w:t xml:space="preserve">Unterschriften </w:t>
      </w:r>
    </w:p>
    <w:p w14:paraId="6C3FA4AA" w14:textId="77777777" w:rsidR="00BD6004" w:rsidRDefault="00BD6004" w:rsidP="00BD6004">
      <w:pPr>
        <w:spacing w:after="0"/>
        <w:jc w:val="both"/>
        <w:rPr>
          <w:rFonts w:cs="Arial"/>
          <w:sz w:val="20"/>
          <w:szCs w:val="20"/>
        </w:rPr>
      </w:pPr>
    </w:p>
    <w:p w14:paraId="609D0DBC" w14:textId="77777777" w:rsidR="00BD6004" w:rsidRPr="00D05872" w:rsidRDefault="00BD6004" w:rsidP="00BD6004">
      <w:pPr>
        <w:spacing w:after="0"/>
        <w:jc w:val="both"/>
        <w:rPr>
          <w:rFonts w:cs="Arial"/>
          <w:sz w:val="20"/>
          <w:szCs w:val="20"/>
        </w:rPr>
      </w:pPr>
    </w:p>
    <w:p w14:paraId="0424C86E" w14:textId="77777777" w:rsidR="00BD6004" w:rsidRPr="00BD3D39" w:rsidRDefault="00BD6004" w:rsidP="00BD6004">
      <w:pPr>
        <w:spacing w:after="0"/>
        <w:rPr>
          <w:rFonts w:cs="Arial"/>
          <w:b/>
          <w:bCs/>
          <w:sz w:val="20"/>
          <w:szCs w:val="20"/>
        </w:rPr>
      </w:pPr>
      <w:r>
        <w:rPr>
          <w:rFonts w:cs="Arial"/>
          <w:b/>
          <w:bCs/>
          <w:sz w:val="20"/>
          <w:szCs w:val="20"/>
        </w:rPr>
        <w:t>Verteiler</w:t>
      </w:r>
    </w:p>
    <w:p w14:paraId="1229E35A" w14:textId="77777777" w:rsidR="00BD6004" w:rsidRPr="00D05872" w:rsidRDefault="00BD6004" w:rsidP="00BD6004">
      <w:pPr>
        <w:spacing w:after="0" w:line="260" w:lineRule="exact"/>
        <w:jc w:val="both"/>
        <w:rPr>
          <w:rFonts w:cs="Arial"/>
          <w:sz w:val="20"/>
          <w:szCs w:val="20"/>
        </w:rPr>
      </w:pPr>
      <w:r w:rsidRPr="001D2295">
        <w:rPr>
          <w:rFonts w:cs="Arial"/>
          <w:color w:val="0070C0"/>
          <w:sz w:val="20"/>
          <w:szCs w:val="20"/>
        </w:rPr>
        <w:t xml:space="preserve">Vorname Name </w:t>
      </w:r>
      <w:r w:rsidRPr="00D05872">
        <w:rPr>
          <w:rFonts w:cs="Arial"/>
          <w:sz w:val="20"/>
          <w:szCs w:val="20"/>
        </w:rPr>
        <w:t>(Original)</w:t>
      </w:r>
      <w:r>
        <w:rPr>
          <w:rFonts w:cs="Arial"/>
          <w:sz w:val="20"/>
          <w:szCs w:val="20"/>
        </w:rPr>
        <w:tab/>
      </w:r>
      <w:r w:rsidRPr="00BC6989">
        <w:rPr>
          <w:rFonts w:cs="Arial"/>
          <w:i/>
          <w:iCs/>
          <w:color w:val="ED7D31" w:themeColor="accent2"/>
          <w:sz w:val="20"/>
          <w:szCs w:val="20"/>
        </w:rPr>
        <w:t xml:space="preserve">alle </w:t>
      </w:r>
      <w:r>
        <w:rPr>
          <w:rFonts w:cs="Arial"/>
          <w:i/>
          <w:iCs/>
          <w:color w:val="ED7D31" w:themeColor="accent2"/>
          <w:sz w:val="20"/>
          <w:szCs w:val="20"/>
        </w:rPr>
        <w:t>Adressaten</w:t>
      </w:r>
    </w:p>
    <w:p w14:paraId="6C03C0CB" w14:textId="77777777" w:rsidR="00BD6004" w:rsidRDefault="00BD6004" w:rsidP="00BD6004">
      <w:pPr>
        <w:spacing w:after="0" w:line="260" w:lineRule="exact"/>
        <w:jc w:val="both"/>
        <w:rPr>
          <w:rFonts w:cs="Arial"/>
          <w:sz w:val="20"/>
          <w:szCs w:val="20"/>
        </w:rPr>
      </w:pPr>
      <w:r w:rsidRPr="001D2295">
        <w:rPr>
          <w:rFonts w:cs="Arial"/>
          <w:color w:val="0070C0"/>
          <w:sz w:val="20"/>
          <w:szCs w:val="20"/>
        </w:rPr>
        <w:t xml:space="preserve">Adressat </w:t>
      </w:r>
      <w:r w:rsidRPr="00D05872">
        <w:rPr>
          <w:rFonts w:cs="Arial"/>
          <w:sz w:val="20"/>
          <w:szCs w:val="20"/>
        </w:rPr>
        <w:t>(Original)</w:t>
      </w:r>
      <w:r>
        <w:rPr>
          <w:rFonts w:cs="Arial"/>
          <w:sz w:val="20"/>
          <w:szCs w:val="20"/>
        </w:rPr>
        <w:tab/>
      </w:r>
      <w:r>
        <w:rPr>
          <w:rFonts w:cs="Arial"/>
          <w:sz w:val="20"/>
          <w:szCs w:val="20"/>
        </w:rPr>
        <w:tab/>
      </w:r>
      <w:r>
        <w:rPr>
          <w:rFonts w:cs="Arial"/>
          <w:i/>
          <w:iCs/>
          <w:color w:val="ED7D31" w:themeColor="accent2"/>
          <w:sz w:val="20"/>
          <w:szCs w:val="20"/>
        </w:rPr>
        <w:t>Vertretung im Verfahren, z.B. bei Beistandschaft</w:t>
      </w:r>
    </w:p>
    <w:p w14:paraId="6708286D" w14:textId="77777777" w:rsidR="00BD6004" w:rsidRPr="00D05872" w:rsidRDefault="00BD6004" w:rsidP="00BD6004">
      <w:pPr>
        <w:spacing w:after="0" w:line="260" w:lineRule="exact"/>
        <w:jc w:val="both"/>
        <w:rPr>
          <w:rFonts w:cs="Arial"/>
          <w:sz w:val="20"/>
          <w:szCs w:val="20"/>
        </w:rPr>
      </w:pPr>
      <w:r w:rsidRPr="00D05872">
        <w:rPr>
          <w:rFonts w:cs="Arial"/>
          <w:sz w:val="20"/>
          <w:szCs w:val="20"/>
        </w:rPr>
        <w:t>Sozialhilfeakte (Kopie)</w:t>
      </w:r>
    </w:p>
    <w:p w14:paraId="3F03C107" w14:textId="77777777" w:rsidR="00BD6004" w:rsidRPr="007A34F3" w:rsidRDefault="00BD6004" w:rsidP="00BD6004">
      <w:pPr>
        <w:spacing w:after="0"/>
        <w:rPr>
          <w:rFonts w:cs="Arial"/>
          <w:color w:val="00B050"/>
          <w:sz w:val="20"/>
          <w:szCs w:val="20"/>
        </w:rPr>
      </w:pPr>
      <w:r>
        <w:rPr>
          <w:rFonts w:cs="Arial"/>
          <w:color w:val="00B050"/>
          <w:sz w:val="20"/>
          <w:szCs w:val="20"/>
        </w:rPr>
        <w:t>w</w:t>
      </w:r>
      <w:r w:rsidRPr="00B45B86">
        <w:rPr>
          <w:rFonts w:cs="Arial"/>
          <w:color w:val="00B050"/>
          <w:sz w:val="20"/>
          <w:szCs w:val="20"/>
        </w:rPr>
        <w:t>eitere</w:t>
      </w:r>
      <w:r>
        <w:rPr>
          <w:rFonts w:cs="Arial"/>
          <w:color w:val="00B050"/>
          <w:sz w:val="20"/>
          <w:szCs w:val="20"/>
        </w:rPr>
        <w:t xml:space="preserve"> </w:t>
      </w:r>
      <w:r w:rsidRPr="00D05872">
        <w:rPr>
          <w:rFonts w:cs="Arial"/>
          <w:sz w:val="20"/>
          <w:szCs w:val="20"/>
        </w:rPr>
        <w:t>(Kopie)</w:t>
      </w:r>
      <w:r>
        <w:rPr>
          <w:rFonts w:cs="Arial"/>
          <w:color w:val="00B050"/>
          <w:sz w:val="20"/>
          <w:szCs w:val="20"/>
        </w:rPr>
        <w:tab/>
      </w:r>
      <w:r>
        <w:rPr>
          <w:rFonts w:cs="Arial"/>
          <w:color w:val="00B050"/>
          <w:sz w:val="20"/>
          <w:szCs w:val="20"/>
        </w:rPr>
        <w:tab/>
      </w:r>
      <w:r>
        <w:rPr>
          <w:rFonts w:cs="Arial"/>
          <w:color w:val="00B050"/>
          <w:sz w:val="20"/>
          <w:szCs w:val="20"/>
        </w:rPr>
        <w:tab/>
      </w:r>
      <w:r>
        <w:rPr>
          <w:rFonts w:cs="Arial"/>
          <w:i/>
          <w:iCs/>
          <w:color w:val="ED7D31" w:themeColor="accent2"/>
          <w:sz w:val="20"/>
          <w:szCs w:val="20"/>
        </w:rPr>
        <w:t>z.B. Kantonales Sozialamt, Amt für Migration</w:t>
      </w:r>
    </w:p>
    <w:p w14:paraId="329E2923" w14:textId="1A121EEF" w:rsidR="00A34CCE" w:rsidRPr="007A34F3" w:rsidRDefault="00A34CCE" w:rsidP="00BD6004">
      <w:pPr>
        <w:spacing w:after="0"/>
        <w:jc w:val="both"/>
        <w:rPr>
          <w:rFonts w:cs="Arial"/>
          <w:color w:val="00B050"/>
          <w:sz w:val="20"/>
          <w:szCs w:val="20"/>
        </w:rPr>
      </w:pPr>
    </w:p>
    <w:sectPr w:rsidR="00A34CCE" w:rsidRPr="007A34F3" w:rsidSect="00427C37">
      <w:headerReference w:type="default" r:id="rId7"/>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E483" w14:textId="77777777" w:rsidR="007F0793" w:rsidRDefault="007F0793" w:rsidP="00D87AE4">
      <w:pPr>
        <w:spacing w:after="0" w:line="240" w:lineRule="auto"/>
      </w:pPr>
      <w:r>
        <w:separator/>
      </w:r>
    </w:p>
  </w:endnote>
  <w:endnote w:type="continuationSeparator" w:id="0">
    <w:p w14:paraId="39595AD0" w14:textId="77777777" w:rsidR="007F0793" w:rsidRDefault="007F0793" w:rsidP="00D8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FA49" w14:textId="77777777" w:rsidR="007F0793" w:rsidRDefault="007F0793" w:rsidP="00D87AE4">
      <w:pPr>
        <w:spacing w:after="0" w:line="240" w:lineRule="auto"/>
      </w:pPr>
      <w:r>
        <w:separator/>
      </w:r>
    </w:p>
  </w:footnote>
  <w:footnote w:type="continuationSeparator" w:id="0">
    <w:p w14:paraId="08A9346B" w14:textId="77777777" w:rsidR="007F0793" w:rsidRDefault="007F0793" w:rsidP="00D8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7100" w14:textId="59F1DDFD" w:rsidR="001D2295" w:rsidRPr="001D2295" w:rsidRDefault="007A34F3">
    <w:pPr>
      <w:pStyle w:val="Kopfzeile"/>
      <w:rPr>
        <w:color w:val="70AD47" w:themeColor="accent6"/>
      </w:rPr>
    </w:pPr>
    <w:r w:rsidRPr="00754D4E">
      <w:rPr>
        <w:rFonts w:cs="Arial"/>
        <w:noProof/>
        <w:sz w:val="20"/>
      </w:rPr>
      <mc:AlternateContent>
        <mc:Choice Requires="wps">
          <w:drawing>
            <wp:inline distT="0" distB="0" distL="0" distR="0" wp14:anchorId="2EDE09AE" wp14:editId="142A53A1">
              <wp:extent cx="5760720" cy="690880"/>
              <wp:effectExtent l="0" t="0" r="17780" b="7620"/>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90880"/>
                      </a:xfrm>
                      <a:prstGeom prst="rect">
                        <a:avLst/>
                      </a:prstGeom>
                      <a:solidFill>
                        <a:schemeClr val="bg1">
                          <a:lumMod val="95000"/>
                          <a:lumOff val="0"/>
                        </a:schemeClr>
                      </a:solidFill>
                      <a:ln w="15875">
                        <a:solidFill>
                          <a:srgbClr val="000000"/>
                        </a:solidFill>
                        <a:prstDash val="dash"/>
                        <a:miter lim="800000"/>
                        <a:headEnd/>
                        <a:tailEnd/>
                      </a:ln>
                    </wps:spPr>
                    <wps:txbx>
                      <w:txbxContent>
                        <w:p w14:paraId="20687E07" w14:textId="77777777" w:rsidR="007A34F3" w:rsidRDefault="007A34F3" w:rsidP="007A34F3">
                          <w:pPr>
                            <w:pStyle w:val="Kopfzeile"/>
                            <w:rPr>
                              <w:rFonts w:cs="Arial"/>
                              <w:i/>
                              <w:iCs/>
                              <w:color w:val="ED7D31" w:themeColor="accent2"/>
                              <w:sz w:val="20"/>
                              <w:szCs w:val="20"/>
                            </w:rPr>
                          </w:pPr>
                          <w:r>
                            <w:rPr>
                              <w:rFonts w:cs="Arial"/>
                              <w:i/>
                              <w:iCs/>
                              <w:color w:val="ED7D31" w:themeColor="accent2"/>
                              <w:sz w:val="20"/>
                              <w:szCs w:val="20"/>
                            </w:rPr>
                            <w:t>Kursive Bemerkungen in Endversion löschen,</w:t>
                          </w:r>
                        </w:p>
                        <w:p w14:paraId="63B7A51D" w14:textId="16E5E32D" w:rsidR="007A34F3" w:rsidRDefault="007A34F3" w:rsidP="007A34F3">
                          <w:pPr>
                            <w:pStyle w:val="Kopfzeile"/>
                            <w:rPr>
                              <w:rFonts w:cs="Arial"/>
                              <w:color w:val="0070C0"/>
                              <w:sz w:val="20"/>
                              <w:szCs w:val="20"/>
                            </w:rPr>
                          </w:pPr>
                          <w:r>
                            <w:rPr>
                              <w:rFonts w:cs="Arial"/>
                              <w:color w:val="0070C0"/>
                              <w:sz w:val="20"/>
                              <w:szCs w:val="20"/>
                            </w:rPr>
                            <w:t>b</w:t>
                          </w:r>
                          <w:r w:rsidRPr="001D2295">
                            <w:rPr>
                              <w:rFonts w:cs="Arial"/>
                              <w:color w:val="0070C0"/>
                              <w:sz w:val="20"/>
                              <w:szCs w:val="20"/>
                            </w:rPr>
                            <w:t>lau</w:t>
                          </w:r>
                          <w:r>
                            <w:rPr>
                              <w:rFonts w:cs="Arial"/>
                              <w:color w:val="0070C0"/>
                              <w:sz w:val="20"/>
                              <w:szCs w:val="20"/>
                            </w:rPr>
                            <w:t xml:space="preserve"> markierte Elemente </w:t>
                          </w:r>
                          <w:r w:rsidRPr="001D2295">
                            <w:rPr>
                              <w:rFonts w:cs="Arial"/>
                              <w:color w:val="0070C0"/>
                              <w:sz w:val="20"/>
                              <w:szCs w:val="20"/>
                            </w:rPr>
                            <w:t>überschreiben</w:t>
                          </w:r>
                          <w:r>
                            <w:rPr>
                              <w:rFonts w:cs="Arial"/>
                              <w:color w:val="0070C0"/>
                              <w:sz w:val="20"/>
                              <w:szCs w:val="20"/>
                            </w:rPr>
                            <w:t xml:space="preserve"> und schwarz einfärben,</w:t>
                          </w:r>
                        </w:p>
                        <w:p w14:paraId="174629D2" w14:textId="77777777" w:rsidR="007A34F3" w:rsidRDefault="007A34F3" w:rsidP="007A34F3">
                          <w:pPr>
                            <w:pStyle w:val="Kopfzeile"/>
                            <w:rPr>
                              <w:rFonts w:cs="Arial"/>
                              <w:color w:val="70AD47" w:themeColor="accent6"/>
                              <w:sz w:val="20"/>
                              <w:szCs w:val="20"/>
                            </w:rPr>
                          </w:pPr>
                          <w:r>
                            <w:rPr>
                              <w:rFonts w:cs="Arial"/>
                              <w:color w:val="70AD47" w:themeColor="accent6"/>
                              <w:sz w:val="20"/>
                              <w:szCs w:val="20"/>
                            </w:rPr>
                            <w:t>Auswahlfelder: z</w:t>
                          </w:r>
                          <w:r w:rsidRPr="001D2295">
                            <w:rPr>
                              <w:rFonts w:cs="Arial"/>
                              <w:color w:val="70AD47" w:themeColor="accent6"/>
                              <w:sz w:val="20"/>
                              <w:szCs w:val="20"/>
                            </w:rPr>
                            <w:t>utreffende auswählen</w:t>
                          </w:r>
                          <w:r>
                            <w:rPr>
                              <w:rFonts w:cs="Arial"/>
                              <w:color w:val="70AD47" w:themeColor="accent6"/>
                              <w:sz w:val="20"/>
                              <w:szCs w:val="20"/>
                            </w:rPr>
                            <w:t xml:space="preserve"> und </w:t>
                          </w:r>
                          <w:r w:rsidRPr="001D2295">
                            <w:rPr>
                              <w:rFonts w:cs="Arial"/>
                              <w:color w:val="70AD47" w:themeColor="accent6"/>
                              <w:sz w:val="20"/>
                              <w:szCs w:val="20"/>
                            </w:rPr>
                            <w:t>schwarz einfärben, nicht zutreffende löschen</w:t>
                          </w:r>
                          <w:r>
                            <w:rPr>
                              <w:rFonts w:cs="Arial"/>
                              <w:color w:val="70AD47" w:themeColor="accent6"/>
                              <w:sz w:val="20"/>
                              <w:szCs w:val="20"/>
                            </w:rPr>
                            <w:t>.</w:t>
                          </w:r>
                        </w:p>
                        <w:p w14:paraId="79BF206C" w14:textId="77777777" w:rsidR="007A34F3" w:rsidRPr="005F3315" w:rsidRDefault="007A34F3" w:rsidP="007A34F3">
                          <w:pPr>
                            <w:pStyle w:val="Kopfzeile"/>
                            <w:rPr>
                              <w:color w:val="000000" w:themeColor="text1"/>
                              <w:sz w:val="20"/>
                              <w:szCs w:val="20"/>
                            </w:rPr>
                          </w:pPr>
                          <w:r>
                            <w:rPr>
                              <w:color w:val="000000" w:themeColor="text1"/>
                              <w:sz w:val="20"/>
                              <w:szCs w:val="20"/>
                            </w:rPr>
                            <w:t xml:space="preserve">! </w:t>
                          </w:r>
                          <w:r w:rsidRPr="00A218AF">
                            <w:rPr>
                              <w:color w:val="000000" w:themeColor="text1"/>
                              <w:sz w:val="20"/>
                              <w:szCs w:val="20"/>
                            </w:rPr>
                            <w:t xml:space="preserve">Bei mehreren Personen ist </w:t>
                          </w:r>
                          <w:r>
                            <w:rPr>
                              <w:color w:val="000000" w:themeColor="text1"/>
                              <w:sz w:val="20"/>
                              <w:szCs w:val="20"/>
                            </w:rPr>
                            <w:t>der Text anzupassen.</w:t>
                          </w:r>
                        </w:p>
                      </w:txbxContent>
                    </wps:txbx>
                    <wps:bodyPr rot="0" vert="horz" wrap="square" anchor="t" anchorCtr="0" upright="1">
                      <a:spAutoFit/>
                    </wps:bodyPr>
                  </wps:wsp>
                </a:graphicData>
              </a:graphic>
            </wp:inline>
          </w:drawing>
        </mc:Choice>
        <mc:Fallback>
          <w:pict>
            <v:shapetype w14:anchorId="2EDE09AE" id="_x0000_t202" coordsize="21600,21600" o:spt="202" path="m,l,21600r21600,l21600,xe">
              <v:stroke joinstyle="miter"/>
              <v:path gradientshapeok="t" o:connecttype="rect"/>
            </v:shapetype>
            <v:shape id="Textfeld 1" o:spid="_x0000_s1026" type="#_x0000_t202" style="width:453.6pt;height:5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" fillcolor="#f2f2f2 [3052]" strokeweight="1.25pt">
              <v:stroke dashstyle="dash"/>
              <v:textbox style="mso-fit-shape-to-text:t">
                <w:txbxContent>
                  <w:p w14:paraId="20687E07" w14:textId="77777777" w:rsidR="007A34F3" w:rsidRDefault="007A34F3" w:rsidP="007A34F3">
                    <w:pPr>
                      <w:pStyle w:val="Kopfzeile"/>
                      <w:rPr>
                        <w:rFonts w:cs="Arial"/>
                        <w:i/>
                        <w:iCs/>
                        <w:color w:val="ED7D31" w:themeColor="accent2"/>
                        <w:sz w:val="20"/>
                        <w:szCs w:val="20"/>
                      </w:rPr>
                    </w:pPr>
                    <w:r>
                      <w:rPr>
                        <w:rFonts w:cs="Arial"/>
                        <w:i/>
                        <w:iCs/>
                        <w:color w:val="ED7D31" w:themeColor="accent2"/>
                        <w:sz w:val="20"/>
                        <w:szCs w:val="20"/>
                      </w:rPr>
                      <w:t>Kursive Bemerkungen in Endversion löschen,</w:t>
                    </w:r>
                  </w:p>
                  <w:p w14:paraId="63B7A51D" w14:textId="16E5E32D" w:rsidR="007A34F3" w:rsidRDefault="007A34F3" w:rsidP="007A34F3">
                    <w:pPr>
                      <w:pStyle w:val="Kopfzeile"/>
                      <w:rPr>
                        <w:rFonts w:cs="Arial"/>
                        <w:color w:val="0070C0"/>
                        <w:sz w:val="20"/>
                        <w:szCs w:val="20"/>
                      </w:rPr>
                    </w:pPr>
                    <w:r>
                      <w:rPr>
                        <w:rFonts w:cs="Arial"/>
                        <w:color w:val="0070C0"/>
                        <w:sz w:val="20"/>
                        <w:szCs w:val="20"/>
                      </w:rPr>
                      <w:t>b</w:t>
                    </w:r>
                    <w:r w:rsidRPr="001D2295">
                      <w:rPr>
                        <w:rFonts w:cs="Arial"/>
                        <w:color w:val="0070C0"/>
                        <w:sz w:val="20"/>
                        <w:szCs w:val="20"/>
                      </w:rPr>
                      <w:t>lau</w:t>
                    </w:r>
                    <w:r>
                      <w:rPr>
                        <w:rFonts w:cs="Arial"/>
                        <w:color w:val="0070C0"/>
                        <w:sz w:val="20"/>
                        <w:szCs w:val="20"/>
                      </w:rPr>
                      <w:t xml:space="preserve"> markierte Elemente </w:t>
                    </w:r>
                    <w:r w:rsidRPr="001D2295">
                      <w:rPr>
                        <w:rFonts w:cs="Arial"/>
                        <w:color w:val="0070C0"/>
                        <w:sz w:val="20"/>
                        <w:szCs w:val="20"/>
                      </w:rPr>
                      <w:t>überschreiben</w:t>
                    </w:r>
                    <w:r>
                      <w:rPr>
                        <w:rFonts w:cs="Arial"/>
                        <w:color w:val="0070C0"/>
                        <w:sz w:val="20"/>
                        <w:szCs w:val="20"/>
                      </w:rPr>
                      <w:t xml:space="preserve"> und schwarz einfärben,</w:t>
                    </w:r>
                  </w:p>
                  <w:p w14:paraId="174629D2" w14:textId="77777777" w:rsidR="007A34F3" w:rsidRDefault="007A34F3" w:rsidP="007A34F3">
                    <w:pPr>
                      <w:pStyle w:val="Kopfzeile"/>
                      <w:rPr>
                        <w:rFonts w:cs="Arial"/>
                        <w:color w:val="70AD47" w:themeColor="accent6"/>
                        <w:sz w:val="20"/>
                        <w:szCs w:val="20"/>
                      </w:rPr>
                    </w:pPr>
                    <w:r>
                      <w:rPr>
                        <w:rFonts w:cs="Arial"/>
                        <w:color w:val="70AD47" w:themeColor="accent6"/>
                        <w:sz w:val="20"/>
                        <w:szCs w:val="20"/>
                      </w:rPr>
                      <w:t>Auswahlfelder: z</w:t>
                    </w:r>
                    <w:r w:rsidRPr="001D2295">
                      <w:rPr>
                        <w:rFonts w:cs="Arial"/>
                        <w:color w:val="70AD47" w:themeColor="accent6"/>
                        <w:sz w:val="20"/>
                        <w:szCs w:val="20"/>
                      </w:rPr>
                      <w:t>utreffende auswählen</w:t>
                    </w:r>
                    <w:r>
                      <w:rPr>
                        <w:rFonts w:cs="Arial"/>
                        <w:color w:val="70AD47" w:themeColor="accent6"/>
                        <w:sz w:val="20"/>
                        <w:szCs w:val="20"/>
                      </w:rPr>
                      <w:t xml:space="preserve"> und </w:t>
                    </w:r>
                    <w:r w:rsidRPr="001D2295">
                      <w:rPr>
                        <w:rFonts w:cs="Arial"/>
                        <w:color w:val="70AD47" w:themeColor="accent6"/>
                        <w:sz w:val="20"/>
                        <w:szCs w:val="20"/>
                      </w:rPr>
                      <w:t>schwarz einfärben, nicht zutreffende löschen</w:t>
                    </w:r>
                    <w:r>
                      <w:rPr>
                        <w:rFonts w:cs="Arial"/>
                        <w:color w:val="70AD47" w:themeColor="accent6"/>
                        <w:sz w:val="20"/>
                        <w:szCs w:val="20"/>
                      </w:rPr>
                      <w:t>.</w:t>
                    </w:r>
                  </w:p>
                  <w:p w14:paraId="79BF206C" w14:textId="77777777" w:rsidR="007A34F3" w:rsidRPr="005F3315" w:rsidRDefault="007A34F3" w:rsidP="007A34F3">
                    <w:pPr>
                      <w:pStyle w:val="Kopfzeile"/>
                      <w:rPr>
                        <w:color w:val="000000" w:themeColor="text1"/>
                        <w:sz w:val="20"/>
                        <w:szCs w:val="20"/>
                      </w:rPr>
                    </w:pPr>
                    <w:r>
                      <w:rPr>
                        <w:color w:val="000000" w:themeColor="text1"/>
                        <w:sz w:val="20"/>
                        <w:szCs w:val="20"/>
                      </w:rPr>
                      <w:t xml:space="preserve">! </w:t>
                    </w:r>
                    <w:r w:rsidRPr="00A218AF">
                      <w:rPr>
                        <w:color w:val="000000" w:themeColor="text1"/>
                        <w:sz w:val="20"/>
                        <w:szCs w:val="20"/>
                      </w:rPr>
                      <w:t xml:space="preserve">Bei mehreren Personen ist </w:t>
                    </w:r>
                    <w:r>
                      <w:rPr>
                        <w:color w:val="000000" w:themeColor="text1"/>
                        <w:sz w:val="20"/>
                        <w:szCs w:val="20"/>
                      </w:rPr>
                      <w:t>der Text anzupassen.</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4149"/>
    <w:multiLevelType w:val="hybridMultilevel"/>
    <w:tmpl w:val="AE00C6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926E64"/>
    <w:multiLevelType w:val="singleLevel"/>
    <w:tmpl w:val="0407000F"/>
    <w:lvl w:ilvl="0">
      <w:start w:val="6"/>
      <w:numFmt w:val="decimal"/>
      <w:lvlText w:val="%1."/>
      <w:lvlJc w:val="left"/>
      <w:pPr>
        <w:tabs>
          <w:tab w:val="num" w:pos="360"/>
        </w:tabs>
        <w:ind w:left="360" w:hanging="360"/>
      </w:pPr>
      <w:rPr>
        <w:rFonts w:hint="default"/>
      </w:rPr>
    </w:lvl>
  </w:abstractNum>
  <w:abstractNum w:abstractNumId="2" w15:restartNumberingAfterBreak="0">
    <w:nsid w:val="241867FA"/>
    <w:multiLevelType w:val="hybridMultilevel"/>
    <w:tmpl w:val="66A2B5CE"/>
    <w:lvl w:ilvl="0" w:tplc="2B56C844">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 w15:restartNumberingAfterBreak="0">
    <w:nsid w:val="2CE917FC"/>
    <w:multiLevelType w:val="hybridMultilevel"/>
    <w:tmpl w:val="8430B7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6E82A33"/>
    <w:multiLevelType w:val="hybridMultilevel"/>
    <w:tmpl w:val="ABDCB210"/>
    <w:lvl w:ilvl="0" w:tplc="E3D85C3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E4468D"/>
    <w:multiLevelType w:val="hybridMultilevel"/>
    <w:tmpl w:val="661223BC"/>
    <w:lvl w:ilvl="0" w:tplc="C2D6347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C716AB4"/>
    <w:multiLevelType w:val="hybridMultilevel"/>
    <w:tmpl w:val="A058DCBE"/>
    <w:lvl w:ilvl="0" w:tplc="F73EA314">
      <w:start w:val="1"/>
      <w:numFmt w:val="bullet"/>
      <w:pStyle w:val="Aufzhlungszeichen"/>
      <w:lvlText w:val="–"/>
      <w:lvlJc w:val="left"/>
      <w:pPr>
        <w:tabs>
          <w:tab w:val="num" w:pos="0"/>
        </w:tabs>
        <w:ind w:left="0" w:hanging="170"/>
      </w:pPr>
      <w:rPr>
        <w:rFonts w:ascii="Tahoma" w:hAnsi="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987E16"/>
    <w:multiLevelType w:val="hybridMultilevel"/>
    <w:tmpl w:val="E9725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3873551">
    <w:abstractNumId w:val="6"/>
  </w:num>
  <w:num w:numId="2" w16cid:durableId="214706748">
    <w:abstractNumId w:val="3"/>
  </w:num>
  <w:num w:numId="3" w16cid:durableId="73625160">
    <w:abstractNumId w:val="7"/>
  </w:num>
  <w:num w:numId="4" w16cid:durableId="998270418">
    <w:abstractNumId w:val="1"/>
  </w:num>
  <w:num w:numId="5" w16cid:durableId="1931232102">
    <w:abstractNumId w:val="4"/>
  </w:num>
  <w:num w:numId="6" w16cid:durableId="389118103">
    <w:abstractNumId w:val="0"/>
  </w:num>
  <w:num w:numId="7" w16cid:durableId="100297014">
    <w:abstractNumId w:val="5"/>
  </w:num>
  <w:num w:numId="8" w16cid:durableId="2006518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CB"/>
    <w:rsid w:val="00007CAA"/>
    <w:rsid w:val="00012F40"/>
    <w:rsid w:val="00012FB7"/>
    <w:rsid w:val="00015AB9"/>
    <w:rsid w:val="00021F1C"/>
    <w:rsid w:val="00037F7A"/>
    <w:rsid w:val="0005097E"/>
    <w:rsid w:val="00054C10"/>
    <w:rsid w:val="0006146F"/>
    <w:rsid w:val="00070DDF"/>
    <w:rsid w:val="00071B04"/>
    <w:rsid w:val="000749A4"/>
    <w:rsid w:val="000836BC"/>
    <w:rsid w:val="00094FBC"/>
    <w:rsid w:val="000979E3"/>
    <w:rsid w:val="000A4534"/>
    <w:rsid w:val="000B06D4"/>
    <w:rsid w:val="000B410D"/>
    <w:rsid w:val="000B68E1"/>
    <w:rsid w:val="000C1611"/>
    <w:rsid w:val="000C432A"/>
    <w:rsid w:val="000D04D8"/>
    <w:rsid w:val="000D2381"/>
    <w:rsid w:val="000D31D2"/>
    <w:rsid w:val="000D35F9"/>
    <w:rsid w:val="000D512E"/>
    <w:rsid w:val="000E065D"/>
    <w:rsid w:val="000F3EAE"/>
    <w:rsid w:val="000F7ED5"/>
    <w:rsid w:val="00104DCF"/>
    <w:rsid w:val="001230CE"/>
    <w:rsid w:val="001322DE"/>
    <w:rsid w:val="00132CC8"/>
    <w:rsid w:val="001424D5"/>
    <w:rsid w:val="0015350B"/>
    <w:rsid w:val="001569E0"/>
    <w:rsid w:val="00157AEE"/>
    <w:rsid w:val="0019248A"/>
    <w:rsid w:val="001A0FB5"/>
    <w:rsid w:val="001C637B"/>
    <w:rsid w:val="001D2295"/>
    <w:rsid w:val="001D2A7A"/>
    <w:rsid w:val="001E02E9"/>
    <w:rsid w:val="001E1955"/>
    <w:rsid w:val="001E6A87"/>
    <w:rsid w:val="001F4F9C"/>
    <w:rsid w:val="00204B4D"/>
    <w:rsid w:val="002163DC"/>
    <w:rsid w:val="002178C4"/>
    <w:rsid w:val="0023529C"/>
    <w:rsid w:val="002427C1"/>
    <w:rsid w:val="00254D0E"/>
    <w:rsid w:val="002715B2"/>
    <w:rsid w:val="00277277"/>
    <w:rsid w:val="00280DD4"/>
    <w:rsid w:val="00282881"/>
    <w:rsid w:val="0029563E"/>
    <w:rsid w:val="00296158"/>
    <w:rsid w:val="002A172C"/>
    <w:rsid w:val="002B4096"/>
    <w:rsid w:val="002B4AD0"/>
    <w:rsid w:val="002C0793"/>
    <w:rsid w:val="002C1A94"/>
    <w:rsid w:val="002C4AF1"/>
    <w:rsid w:val="002D1E5F"/>
    <w:rsid w:val="002D5D19"/>
    <w:rsid w:val="002E22DD"/>
    <w:rsid w:val="002E7234"/>
    <w:rsid w:val="002F1BD8"/>
    <w:rsid w:val="002F60A8"/>
    <w:rsid w:val="003003CB"/>
    <w:rsid w:val="00302898"/>
    <w:rsid w:val="00303184"/>
    <w:rsid w:val="003046EF"/>
    <w:rsid w:val="00324919"/>
    <w:rsid w:val="003319DF"/>
    <w:rsid w:val="003400BE"/>
    <w:rsid w:val="00347B24"/>
    <w:rsid w:val="0039404A"/>
    <w:rsid w:val="00395A19"/>
    <w:rsid w:val="003B6922"/>
    <w:rsid w:val="003B7746"/>
    <w:rsid w:val="003C33B5"/>
    <w:rsid w:val="003E42A7"/>
    <w:rsid w:val="003F1F0B"/>
    <w:rsid w:val="003F76B5"/>
    <w:rsid w:val="004048BC"/>
    <w:rsid w:val="00407CA8"/>
    <w:rsid w:val="004111B1"/>
    <w:rsid w:val="0041486C"/>
    <w:rsid w:val="00420797"/>
    <w:rsid w:val="00427C37"/>
    <w:rsid w:val="00441A44"/>
    <w:rsid w:val="00441E95"/>
    <w:rsid w:val="00441F94"/>
    <w:rsid w:val="0045361F"/>
    <w:rsid w:val="004570E0"/>
    <w:rsid w:val="004574C2"/>
    <w:rsid w:val="00463976"/>
    <w:rsid w:val="00472FE0"/>
    <w:rsid w:val="004753BB"/>
    <w:rsid w:val="00485F03"/>
    <w:rsid w:val="00497959"/>
    <w:rsid w:val="004B55AD"/>
    <w:rsid w:val="004B7027"/>
    <w:rsid w:val="004D1944"/>
    <w:rsid w:val="004E21EE"/>
    <w:rsid w:val="004E2ED1"/>
    <w:rsid w:val="00504CE1"/>
    <w:rsid w:val="00511CEB"/>
    <w:rsid w:val="00516468"/>
    <w:rsid w:val="00540743"/>
    <w:rsid w:val="005423C1"/>
    <w:rsid w:val="00545A5B"/>
    <w:rsid w:val="0056652B"/>
    <w:rsid w:val="0057110A"/>
    <w:rsid w:val="005745BD"/>
    <w:rsid w:val="00584F85"/>
    <w:rsid w:val="00593DDC"/>
    <w:rsid w:val="005A19CF"/>
    <w:rsid w:val="005A26CC"/>
    <w:rsid w:val="005A2C74"/>
    <w:rsid w:val="005A7656"/>
    <w:rsid w:val="005C1842"/>
    <w:rsid w:val="005C1F02"/>
    <w:rsid w:val="005C354C"/>
    <w:rsid w:val="005D51FE"/>
    <w:rsid w:val="005E2AB2"/>
    <w:rsid w:val="005F6736"/>
    <w:rsid w:val="00621A16"/>
    <w:rsid w:val="00624282"/>
    <w:rsid w:val="0062476A"/>
    <w:rsid w:val="00651647"/>
    <w:rsid w:val="0066698E"/>
    <w:rsid w:val="00677F65"/>
    <w:rsid w:val="00687F35"/>
    <w:rsid w:val="00695491"/>
    <w:rsid w:val="0069619F"/>
    <w:rsid w:val="006A7E8C"/>
    <w:rsid w:val="006B0300"/>
    <w:rsid w:val="006B7394"/>
    <w:rsid w:val="006D1DAF"/>
    <w:rsid w:val="006E2ADB"/>
    <w:rsid w:val="006E7010"/>
    <w:rsid w:val="006F2A62"/>
    <w:rsid w:val="006F7AC3"/>
    <w:rsid w:val="0071567A"/>
    <w:rsid w:val="007502E7"/>
    <w:rsid w:val="0075152C"/>
    <w:rsid w:val="00760E91"/>
    <w:rsid w:val="00762688"/>
    <w:rsid w:val="00767D77"/>
    <w:rsid w:val="00771D56"/>
    <w:rsid w:val="00786F08"/>
    <w:rsid w:val="00794BC3"/>
    <w:rsid w:val="00796180"/>
    <w:rsid w:val="007A34F3"/>
    <w:rsid w:val="007B0F83"/>
    <w:rsid w:val="007B3177"/>
    <w:rsid w:val="007B6F7E"/>
    <w:rsid w:val="007D2423"/>
    <w:rsid w:val="007E3ACF"/>
    <w:rsid w:val="007F0382"/>
    <w:rsid w:val="007F0793"/>
    <w:rsid w:val="007F1BDE"/>
    <w:rsid w:val="007F6FA0"/>
    <w:rsid w:val="00805E55"/>
    <w:rsid w:val="00824A16"/>
    <w:rsid w:val="008362FC"/>
    <w:rsid w:val="00841129"/>
    <w:rsid w:val="00842A26"/>
    <w:rsid w:val="008546A1"/>
    <w:rsid w:val="00861AA1"/>
    <w:rsid w:val="00882024"/>
    <w:rsid w:val="008A16DE"/>
    <w:rsid w:val="008B456A"/>
    <w:rsid w:val="008B5ACB"/>
    <w:rsid w:val="008B76CC"/>
    <w:rsid w:val="008C05FD"/>
    <w:rsid w:val="008C2B65"/>
    <w:rsid w:val="008C372E"/>
    <w:rsid w:val="008C6C4C"/>
    <w:rsid w:val="008D28C6"/>
    <w:rsid w:val="008E4C1B"/>
    <w:rsid w:val="008F25BA"/>
    <w:rsid w:val="00907110"/>
    <w:rsid w:val="00925B92"/>
    <w:rsid w:val="009416C9"/>
    <w:rsid w:val="00945DD3"/>
    <w:rsid w:val="009461FF"/>
    <w:rsid w:val="00953ABB"/>
    <w:rsid w:val="009642BA"/>
    <w:rsid w:val="00966380"/>
    <w:rsid w:val="009806B4"/>
    <w:rsid w:val="009822DA"/>
    <w:rsid w:val="009A0400"/>
    <w:rsid w:val="009A23C9"/>
    <w:rsid w:val="009A252E"/>
    <w:rsid w:val="009B0DFF"/>
    <w:rsid w:val="009B25B7"/>
    <w:rsid w:val="009B6BCE"/>
    <w:rsid w:val="009C2E11"/>
    <w:rsid w:val="009D32A2"/>
    <w:rsid w:val="009E13A8"/>
    <w:rsid w:val="009E14A2"/>
    <w:rsid w:val="009E5851"/>
    <w:rsid w:val="009E5E9F"/>
    <w:rsid w:val="009F650A"/>
    <w:rsid w:val="00A043FA"/>
    <w:rsid w:val="00A055C9"/>
    <w:rsid w:val="00A06BD0"/>
    <w:rsid w:val="00A11DC7"/>
    <w:rsid w:val="00A20C12"/>
    <w:rsid w:val="00A21FE7"/>
    <w:rsid w:val="00A2232C"/>
    <w:rsid w:val="00A247EF"/>
    <w:rsid w:val="00A32CED"/>
    <w:rsid w:val="00A3358C"/>
    <w:rsid w:val="00A34AED"/>
    <w:rsid w:val="00A34CCE"/>
    <w:rsid w:val="00A417F1"/>
    <w:rsid w:val="00A62C55"/>
    <w:rsid w:val="00A65B2E"/>
    <w:rsid w:val="00A74686"/>
    <w:rsid w:val="00A81CFA"/>
    <w:rsid w:val="00AA7FF1"/>
    <w:rsid w:val="00AC43CC"/>
    <w:rsid w:val="00AC7619"/>
    <w:rsid w:val="00AC7F45"/>
    <w:rsid w:val="00AD0B68"/>
    <w:rsid w:val="00AD664D"/>
    <w:rsid w:val="00AE1996"/>
    <w:rsid w:val="00AE6E70"/>
    <w:rsid w:val="00AF4040"/>
    <w:rsid w:val="00B4323D"/>
    <w:rsid w:val="00B450C4"/>
    <w:rsid w:val="00B45B86"/>
    <w:rsid w:val="00B534F7"/>
    <w:rsid w:val="00B54BC2"/>
    <w:rsid w:val="00B738F7"/>
    <w:rsid w:val="00B7406A"/>
    <w:rsid w:val="00B76A6F"/>
    <w:rsid w:val="00B76B8F"/>
    <w:rsid w:val="00B92CEE"/>
    <w:rsid w:val="00BC5055"/>
    <w:rsid w:val="00BC656F"/>
    <w:rsid w:val="00BD3496"/>
    <w:rsid w:val="00BD3D39"/>
    <w:rsid w:val="00BD6004"/>
    <w:rsid w:val="00BE22EC"/>
    <w:rsid w:val="00BF4440"/>
    <w:rsid w:val="00C01E10"/>
    <w:rsid w:val="00C07A4E"/>
    <w:rsid w:val="00C36DA2"/>
    <w:rsid w:val="00C50BAC"/>
    <w:rsid w:val="00C523B1"/>
    <w:rsid w:val="00C57D9C"/>
    <w:rsid w:val="00CA0C9B"/>
    <w:rsid w:val="00CA2C8D"/>
    <w:rsid w:val="00CB136C"/>
    <w:rsid w:val="00CC0ACB"/>
    <w:rsid w:val="00CD0A54"/>
    <w:rsid w:val="00CD6BFE"/>
    <w:rsid w:val="00CE3F72"/>
    <w:rsid w:val="00D037E2"/>
    <w:rsid w:val="00D05872"/>
    <w:rsid w:val="00D23E81"/>
    <w:rsid w:val="00D30001"/>
    <w:rsid w:val="00D37CA1"/>
    <w:rsid w:val="00D62597"/>
    <w:rsid w:val="00D63966"/>
    <w:rsid w:val="00D645F7"/>
    <w:rsid w:val="00D72973"/>
    <w:rsid w:val="00D86E34"/>
    <w:rsid w:val="00D87AE4"/>
    <w:rsid w:val="00D9764D"/>
    <w:rsid w:val="00DA7E80"/>
    <w:rsid w:val="00DB5B44"/>
    <w:rsid w:val="00DC21ED"/>
    <w:rsid w:val="00DC2522"/>
    <w:rsid w:val="00DD2CB4"/>
    <w:rsid w:val="00DD324C"/>
    <w:rsid w:val="00DE5A82"/>
    <w:rsid w:val="00DF0558"/>
    <w:rsid w:val="00DF0A67"/>
    <w:rsid w:val="00E01D70"/>
    <w:rsid w:val="00E048CD"/>
    <w:rsid w:val="00E06C48"/>
    <w:rsid w:val="00E15D21"/>
    <w:rsid w:val="00E1638E"/>
    <w:rsid w:val="00E204B4"/>
    <w:rsid w:val="00E624D8"/>
    <w:rsid w:val="00E63E04"/>
    <w:rsid w:val="00E74EDF"/>
    <w:rsid w:val="00E808D2"/>
    <w:rsid w:val="00E85AA4"/>
    <w:rsid w:val="00E9072F"/>
    <w:rsid w:val="00E90A69"/>
    <w:rsid w:val="00E937FA"/>
    <w:rsid w:val="00E96408"/>
    <w:rsid w:val="00E96DE4"/>
    <w:rsid w:val="00EA3B37"/>
    <w:rsid w:val="00EA7A9B"/>
    <w:rsid w:val="00EC27F1"/>
    <w:rsid w:val="00EC3F73"/>
    <w:rsid w:val="00EC5651"/>
    <w:rsid w:val="00ED0D1B"/>
    <w:rsid w:val="00ED25C6"/>
    <w:rsid w:val="00ED3B14"/>
    <w:rsid w:val="00ED4478"/>
    <w:rsid w:val="00EE1925"/>
    <w:rsid w:val="00EE7343"/>
    <w:rsid w:val="00EF2BA5"/>
    <w:rsid w:val="00EF441E"/>
    <w:rsid w:val="00F04D75"/>
    <w:rsid w:val="00F108A1"/>
    <w:rsid w:val="00F12FF3"/>
    <w:rsid w:val="00F20615"/>
    <w:rsid w:val="00F40219"/>
    <w:rsid w:val="00F5490B"/>
    <w:rsid w:val="00F82008"/>
    <w:rsid w:val="00F82A27"/>
    <w:rsid w:val="00F85193"/>
    <w:rsid w:val="00F87F69"/>
    <w:rsid w:val="00F94ACA"/>
    <w:rsid w:val="00F979FD"/>
    <w:rsid w:val="00FA788B"/>
    <w:rsid w:val="00FC1869"/>
    <w:rsid w:val="00FC4775"/>
    <w:rsid w:val="00FD0BE6"/>
    <w:rsid w:val="00FE0A40"/>
    <w:rsid w:val="00FF34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0285D"/>
  <w15:chartTrackingRefBased/>
  <w15:docId w15:val="{07649DE1-14A8-4ABB-9BEC-13DE9F9D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03CB"/>
    <w:pPr>
      <w:keepNext/>
      <w:keepLines/>
      <w:spacing w:before="240" w:after="0"/>
      <w:outlineLvl w:val="0"/>
    </w:pPr>
    <w:rPr>
      <w:rFonts w:eastAsiaTheme="majorEastAsia" w:cstheme="majorBidi"/>
      <w:sz w:val="24"/>
      <w:szCs w:val="32"/>
    </w:rPr>
  </w:style>
  <w:style w:type="paragraph" w:styleId="berschrift2">
    <w:name w:val="heading 2"/>
    <w:basedOn w:val="Standard"/>
    <w:next w:val="Standard"/>
    <w:link w:val="berschrift2Zchn"/>
    <w:uiPriority w:val="9"/>
    <w:semiHidden/>
    <w:unhideWhenUsed/>
    <w:qFormat/>
    <w:rsid w:val="003003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3003C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003CB"/>
    <w:rPr>
      <w:rFonts w:eastAsiaTheme="majorEastAsia" w:cstheme="majorBidi"/>
      <w:sz w:val="24"/>
      <w:szCs w:val="32"/>
    </w:rPr>
  </w:style>
  <w:style w:type="paragraph" w:styleId="Listenabsatz">
    <w:name w:val="List Paragraph"/>
    <w:basedOn w:val="Standard"/>
    <w:uiPriority w:val="34"/>
    <w:qFormat/>
    <w:rsid w:val="003003CB"/>
    <w:pPr>
      <w:ind w:left="720"/>
      <w:contextualSpacing/>
    </w:pPr>
  </w:style>
  <w:style w:type="character" w:styleId="Hyperlink">
    <w:name w:val="Hyperlink"/>
    <w:basedOn w:val="Absatz-Standardschriftart"/>
    <w:uiPriority w:val="99"/>
    <w:unhideWhenUsed/>
    <w:rsid w:val="003003CB"/>
    <w:rPr>
      <w:color w:val="0563C1" w:themeColor="hyperlink"/>
      <w:u w:val="single"/>
    </w:rPr>
  </w:style>
  <w:style w:type="character" w:styleId="NichtaufgelsteErwhnung">
    <w:name w:val="Unresolved Mention"/>
    <w:basedOn w:val="Absatz-Standardschriftart"/>
    <w:uiPriority w:val="99"/>
    <w:semiHidden/>
    <w:unhideWhenUsed/>
    <w:rsid w:val="003003CB"/>
    <w:rPr>
      <w:color w:val="605E5C"/>
      <w:shd w:val="clear" w:color="auto" w:fill="E1DFDD"/>
    </w:rPr>
  </w:style>
  <w:style w:type="paragraph" w:styleId="Kopfzeile">
    <w:name w:val="header"/>
    <w:basedOn w:val="Standard"/>
    <w:link w:val="KopfzeileZchn"/>
    <w:uiPriority w:val="99"/>
    <w:unhideWhenUsed/>
    <w:rsid w:val="00D87A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7AE4"/>
  </w:style>
  <w:style w:type="paragraph" w:styleId="Fuzeile">
    <w:name w:val="footer"/>
    <w:basedOn w:val="Standard"/>
    <w:link w:val="FuzeileZchn"/>
    <w:unhideWhenUsed/>
    <w:rsid w:val="00D87AE4"/>
    <w:pPr>
      <w:tabs>
        <w:tab w:val="center" w:pos="4536"/>
        <w:tab w:val="right" w:pos="9072"/>
      </w:tabs>
      <w:spacing w:after="0" w:line="240" w:lineRule="auto"/>
    </w:pPr>
  </w:style>
  <w:style w:type="character" w:customStyle="1" w:styleId="FuzeileZchn">
    <w:name w:val="Fußzeile Zchn"/>
    <w:basedOn w:val="Absatz-Standardschriftart"/>
    <w:link w:val="Fuzeile"/>
    <w:rsid w:val="00D87AE4"/>
  </w:style>
  <w:style w:type="paragraph" w:styleId="Funotentext">
    <w:name w:val="footnote text"/>
    <w:basedOn w:val="Standard"/>
    <w:link w:val="FunotentextZchn"/>
    <w:unhideWhenUsed/>
    <w:rsid w:val="000F7ED5"/>
    <w:pPr>
      <w:spacing w:after="0" w:line="240" w:lineRule="auto"/>
    </w:pPr>
    <w:rPr>
      <w:sz w:val="20"/>
      <w:szCs w:val="20"/>
    </w:rPr>
  </w:style>
  <w:style w:type="character" w:customStyle="1" w:styleId="FunotentextZchn">
    <w:name w:val="Fußnotentext Zchn"/>
    <w:basedOn w:val="Absatz-Standardschriftart"/>
    <w:link w:val="Funotentext"/>
    <w:rsid w:val="000F7ED5"/>
    <w:rPr>
      <w:sz w:val="20"/>
      <w:szCs w:val="20"/>
    </w:rPr>
  </w:style>
  <w:style w:type="character" w:styleId="Funotenzeichen">
    <w:name w:val="footnote reference"/>
    <w:basedOn w:val="Absatz-Standardschriftart"/>
    <w:unhideWhenUsed/>
    <w:rsid w:val="000F7ED5"/>
    <w:rPr>
      <w:vertAlign w:val="superscript"/>
    </w:rPr>
  </w:style>
  <w:style w:type="paragraph" w:styleId="Aufzhlungszeichen">
    <w:name w:val="List Bullet"/>
    <w:basedOn w:val="Standard"/>
    <w:rsid w:val="00407CA8"/>
    <w:pPr>
      <w:numPr>
        <w:numId w:val="1"/>
      </w:numPr>
      <w:spacing w:after="0" w:line="230" w:lineRule="exact"/>
    </w:pPr>
    <w:rPr>
      <w:rFonts w:ascii="Tahoma" w:eastAsia="Times New Roman" w:hAnsi="Tahoma" w:cs="Times New Roman"/>
      <w:sz w:val="20"/>
      <w:szCs w:val="24"/>
      <w:lang w:eastAsia="fr-FR"/>
    </w:rPr>
  </w:style>
  <w:style w:type="paragraph" w:customStyle="1" w:styleId="Fliesstext">
    <w:name w:val="Fliesstext"/>
    <w:basedOn w:val="Standard"/>
    <w:rsid w:val="00407CA8"/>
    <w:pPr>
      <w:spacing w:before="115" w:after="115" w:line="230" w:lineRule="exact"/>
    </w:pPr>
    <w:rPr>
      <w:rFonts w:ascii="Tahoma" w:eastAsia="Times New Roman" w:hAnsi="Tahoma" w:cs="Times New Roman"/>
      <w:sz w:val="20"/>
      <w:szCs w:val="24"/>
      <w:lang w:eastAsia="fr-FR"/>
    </w:rPr>
  </w:style>
  <w:style w:type="paragraph" w:styleId="NurText">
    <w:name w:val="Plain Text"/>
    <w:basedOn w:val="Standard"/>
    <w:link w:val="NurTextZchn"/>
    <w:uiPriority w:val="99"/>
    <w:unhideWhenUsed/>
    <w:rsid w:val="00D05872"/>
    <w:pPr>
      <w:spacing w:after="0" w:line="240" w:lineRule="auto"/>
    </w:pPr>
    <w:rPr>
      <w:rFonts w:ascii="Courier New" w:eastAsia="Calibri" w:hAnsi="Courier New" w:cs="Times New Roman"/>
      <w:szCs w:val="21"/>
    </w:rPr>
  </w:style>
  <w:style w:type="character" w:customStyle="1" w:styleId="NurTextZchn">
    <w:name w:val="Nur Text Zchn"/>
    <w:basedOn w:val="Absatz-Standardschriftart"/>
    <w:link w:val="NurText"/>
    <w:uiPriority w:val="99"/>
    <w:rsid w:val="00D05872"/>
    <w:rPr>
      <w:rFonts w:ascii="Courier New" w:eastAsia="Calibri" w:hAnsi="Courier New" w:cs="Times New Roman"/>
      <w:szCs w:val="21"/>
    </w:rPr>
  </w:style>
  <w:style w:type="character" w:styleId="Kommentarzeichen">
    <w:name w:val="annotation reference"/>
    <w:basedOn w:val="Absatz-Standardschriftart"/>
    <w:unhideWhenUsed/>
    <w:rsid w:val="00D05872"/>
    <w:rPr>
      <w:sz w:val="16"/>
      <w:szCs w:val="16"/>
    </w:rPr>
  </w:style>
  <w:style w:type="paragraph" w:styleId="Kommentartext">
    <w:name w:val="annotation text"/>
    <w:basedOn w:val="Standard"/>
    <w:link w:val="KommentartextZchn"/>
    <w:unhideWhenUsed/>
    <w:rsid w:val="00D05872"/>
    <w:pPr>
      <w:spacing w:line="240" w:lineRule="auto"/>
    </w:pPr>
    <w:rPr>
      <w:sz w:val="20"/>
      <w:szCs w:val="20"/>
    </w:rPr>
  </w:style>
  <w:style w:type="character" w:customStyle="1" w:styleId="KommentartextZchn">
    <w:name w:val="Kommentartext Zchn"/>
    <w:basedOn w:val="Absatz-Standardschriftart"/>
    <w:link w:val="Kommentartext"/>
    <w:rsid w:val="00D05872"/>
    <w:rPr>
      <w:sz w:val="20"/>
      <w:szCs w:val="20"/>
    </w:rPr>
  </w:style>
  <w:style w:type="paragraph" w:styleId="Kommentarthema">
    <w:name w:val="annotation subject"/>
    <w:basedOn w:val="Kommentartext"/>
    <w:next w:val="Kommentartext"/>
    <w:link w:val="KommentarthemaZchn"/>
    <w:uiPriority w:val="99"/>
    <w:semiHidden/>
    <w:unhideWhenUsed/>
    <w:rsid w:val="00D05872"/>
    <w:rPr>
      <w:b/>
      <w:bCs/>
    </w:rPr>
  </w:style>
  <w:style w:type="character" w:customStyle="1" w:styleId="KommentarthemaZchn">
    <w:name w:val="Kommentarthema Zchn"/>
    <w:basedOn w:val="KommentartextZchn"/>
    <w:link w:val="Kommentarthema"/>
    <w:uiPriority w:val="99"/>
    <w:semiHidden/>
    <w:rsid w:val="00D05872"/>
    <w:rPr>
      <w:b/>
      <w:bCs/>
      <w:sz w:val="20"/>
      <w:szCs w:val="20"/>
    </w:rPr>
  </w:style>
  <w:style w:type="character" w:customStyle="1" w:styleId="apple-converted-space">
    <w:name w:val="apple-converted-space"/>
    <w:basedOn w:val="Absatz-Standardschriftart"/>
    <w:rsid w:val="00472FE0"/>
  </w:style>
  <w:style w:type="character" w:customStyle="1" w:styleId="textcontent">
    <w:name w:val="text_content"/>
    <w:basedOn w:val="Absatz-Standardschriftart"/>
    <w:rsid w:val="00A34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14644">
      <w:bodyDiv w:val="1"/>
      <w:marLeft w:val="0"/>
      <w:marRight w:val="0"/>
      <w:marTop w:val="0"/>
      <w:marBottom w:val="0"/>
      <w:divBdr>
        <w:top w:val="none" w:sz="0" w:space="0" w:color="auto"/>
        <w:left w:val="none" w:sz="0" w:space="0" w:color="auto"/>
        <w:bottom w:val="none" w:sz="0" w:space="0" w:color="auto"/>
        <w:right w:val="none" w:sz="0" w:space="0" w:color="auto"/>
      </w:divBdr>
      <w:divsChild>
        <w:div w:id="646279845">
          <w:marLeft w:val="0"/>
          <w:marRight w:val="0"/>
          <w:marTop w:val="120"/>
          <w:marBottom w:val="120"/>
          <w:divBdr>
            <w:top w:val="none" w:sz="0" w:space="0" w:color="auto"/>
            <w:left w:val="none" w:sz="0" w:space="0" w:color="auto"/>
            <w:bottom w:val="none" w:sz="0" w:space="0" w:color="auto"/>
            <w:right w:val="none" w:sz="0" w:space="0" w:color="auto"/>
          </w:divBdr>
          <w:divsChild>
            <w:div w:id="930893163">
              <w:marLeft w:val="0"/>
              <w:marRight w:val="0"/>
              <w:marTop w:val="0"/>
              <w:marBottom w:val="0"/>
              <w:divBdr>
                <w:top w:val="none" w:sz="0" w:space="0" w:color="auto"/>
                <w:left w:val="none" w:sz="0" w:space="0" w:color="auto"/>
                <w:bottom w:val="none" w:sz="0" w:space="0" w:color="auto"/>
                <w:right w:val="none" w:sz="0" w:space="0" w:color="auto"/>
              </w:divBdr>
              <w:divsChild>
                <w:div w:id="507208932">
                  <w:marLeft w:val="0"/>
                  <w:marRight w:val="0"/>
                  <w:marTop w:val="0"/>
                  <w:marBottom w:val="0"/>
                  <w:divBdr>
                    <w:top w:val="single" w:sz="6" w:space="0" w:color="419B33"/>
                    <w:left w:val="single" w:sz="6" w:space="0" w:color="419B33"/>
                    <w:bottom w:val="single" w:sz="6" w:space="0" w:color="419B33"/>
                    <w:right w:val="single" w:sz="6" w:space="0" w:color="419B3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5821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Passamani Tiffany</dc:creator>
  <cp:keywords/>
  <dc:description/>
  <cp:lastModifiedBy>Brigitte Rinke</cp:lastModifiedBy>
  <cp:revision>134</cp:revision>
  <cp:lastPrinted>2023-05-20T13:36:00Z</cp:lastPrinted>
  <dcterms:created xsi:type="dcterms:W3CDTF">2023-05-17T17:14:00Z</dcterms:created>
  <dcterms:modified xsi:type="dcterms:W3CDTF">2025-03-11T06:31:00Z</dcterms:modified>
</cp:coreProperties>
</file>